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8" w:rsidRDefault="00370678" w:rsidP="0016783F">
      <w:pPr>
        <w:ind w:firstLine="426"/>
        <w:jc w:val="center"/>
        <w:rPr>
          <w:b/>
        </w:rPr>
      </w:pPr>
      <w:r w:rsidRPr="003D68CD">
        <w:rPr>
          <w:b/>
        </w:rPr>
        <w:t>5. Программы отдельных учебных предметов, курсов</w:t>
      </w:r>
    </w:p>
    <w:p w:rsidR="0016783F" w:rsidRPr="003D68CD" w:rsidRDefault="0016783F" w:rsidP="0016783F">
      <w:pPr>
        <w:ind w:firstLine="426"/>
        <w:jc w:val="center"/>
        <w:rPr>
          <w:b/>
        </w:rPr>
      </w:pPr>
      <w:r>
        <w:rPr>
          <w:b/>
        </w:rPr>
        <w:t>5.1. Общие положения</w:t>
      </w:r>
    </w:p>
    <w:p w:rsidR="00370678" w:rsidRPr="003D68CD" w:rsidRDefault="00370678" w:rsidP="00370678">
      <w:pPr>
        <w:ind w:firstLine="426"/>
        <w:jc w:val="both"/>
        <w:rPr>
          <w:i/>
          <w:sz w:val="22"/>
          <w:szCs w:val="22"/>
        </w:rPr>
      </w:pPr>
      <w:proofErr w:type="gramStart"/>
      <w:r w:rsidRPr="003D68CD">
        <w:rPr>
          <w:sz w:val="22"/>
          <w:szCs w:val="22"/>
        </w:rPr>
        <w:t xml:space="preserve">В средних классах у обучающихся на основе усвоения научных понятий закладываются основы </w:t>
      </w:r>
      <w:r w:rsidRPr="003D68CD">
        <w:rPr>
          <w:i/>
          <w:sz w:val="22"/>
          <w:szCs w:val="22"/>
        </w:rPr>
        <w:t xml:space="preserve">теоретического, формального </w:t>
      </w:r>
      <w:r w:rsidRPr="003D68CD">
        <w:rPr>
          <w:sz w:val="22"/>
          <w:szCs w:val="22"/>
        </w:rPr>
        <w:t>и</w:t>
      </w:r>
      <w:r w:rsidRPr="003D68CD">
        <w:rPr>
          <w:i/>
          <w:sz w:val="22"/>
          <w:szCs w:val="22"/>
        </w:rPr>
        <w:t xml:space="preserve"> рефлексивного мышления,</w:t>
      </w:r>
      <w:r w:rsidRPr="003D68CD">
        <w:rPr>
          <w:sz w:val="22"/>
          <w:szCs w:val="22"/>
        </w:rPr>
        <w:t xml:space="preserve"> появляются </w:t>
      </w:r>
      <w:r w:rsidRPr="003D68CD">
        <w:rPr>
          <w:i/>
          <w:sz w:val="22"/>
          <w:szCs w:val="22"/>
        </w:rPr>
        <w:t>способностирассуждать</w:t>
      </w:r>
      <w:r w:rsidRPr="003D68CD">
        <w:rPr>
          <w:sz w:val="22"/>
          <w:szCs w:val="22"/>
        </w:rPr>
        <w:t xml:space="preserve"> на основе общих посылок, у</w:t>
      </w:r>
      <w:r w:rsidRPr="003D68CD">
        <w:rPr>
          <w:i/>
          <w:sz w:val="22"/>
          <w:szCs w:val="22"/>
        </w:rPr>
        <w:t xml:space="preserve">мение оперировать гипотезами как отличительный инструмент научного рассуждения. </w:t>
      </w:r>
      <w:proofErr w:type="gramEnd"/>
    </w:p>
    <w:p w:rsidR="00370678" w:rsidRPr="003D68CD" w:rsidRDefault="00370678" w:rsidP="00370678">
      <w:pPr>
        <w:ind w:firstLine="426"/>
        <w:jc w:val="both"/>
        <w:rPr>
          <w:rStyle w:val="Zag11"/>
          <w:rFonts w:eastAsia="@Arial Unicode MS"/>
          <w:sz w:val="22"/>
          <w:szCs w:val="22"/>
        </w:rPr>
      </w:pPr>
      <w:r w:rsidRPr="003D68CD">
        <w:rPr>
          <w:rStyle w:val="Zag11"/>
          <w:rFonts w:eastAsia="@Arial Unicode MS"/>
          <w:sz w:val="22"/>
          <w:szCs w:val="22"/>
        </w:rPr>
        <w:t xml:space="preserve"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370678" w:rsidRPr="003D68CD" w:rsidRDefault="00370678" w:rsidP="00370678">
      <w:pPr>
        <w:ind w:firstLine="426"/>
        <w:jc w:val="both"/>
        <w:rPr>
          <w:rStyle w:val="Zag11"/>
          <w:rFonts w:eastAsia="@Arial Unicode MS"/>
          <w:sz w:val="22"/>
          <w:szCs w:val="22"/>
        </w:rPr>
      </w:pPr>
      <w:r w:rsidRPr="003D68CD">
        <w:rPr>
          <w:rStyle w:val="Zag11"/>
          <w:rFonts w:eastAsia="@Arial Unicode MS"/>
          <w:sz w:val="22"/>
          <w:szCs w:val="22"/>
        </w:rPr>
        <w:t xml:space="preserve">Уровень </w:t>
      </w:r>
      <w:proofErr w:type="spellStart"/>
      <w:r w:rsidRPr="003D68CD">
        <w:rPr>
          <w:rStyle w:val="Zag11"/>
          <w:rFonts w:eastAsia="@Arial Unicode MS"/>
          <w:sz w:val="22"/>
          <w:szCs w:val="22"/>
        </w:rPr>
        <w:t>сформированности</w:t>
      </w:r>
      <w:proofErr w:type="spellEnd"/>
      <w:r w:rsidRPr="003D68CD">
        <w:rPr>
          <w:rStyle w:val="Zag11"/>
          <w:rFonts w:eastAsia="@Arial Unicode MS"/>
          <w:sz w:val="22"/>
          <w:szCs w:val="22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</w:t>
      </w:r>
    </w:p>
    <w:p w:rsidR="00370678" w:rsidRPr="003D68CD" w:rsidRDefault="00370678" w:rsidP="00370678">
      <w:pPr>
        <w:ind w:firstLine="426"/>
        <w:jc w:val="both"/>
        <w:rPr>
          <w:rStyle w:val="Zag11"/>
          <w:rFonts w:eastAsia="@Arial Unicode MS"/>
          <w:sz w:val="22"/>
          <w:szCs w:val="22"/>
        </w:rPr>
      </w:pPr>
      <w:r w:rsidRPr="003D68CD">
        <w:rPr>
          <w:rStyle w:val="Zag11"/>
          <w:rFonts w:eastAsia="@Arial Unicode MS"/>
          <w:sz w:val="22"/>
          <w:szCs w:val="22"/>
        </w:rPr>
        <w:t>Примерные программы по учебным предметам, разрабатываются учителями-предметниками и  включают: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>2) общую характеристику учебного предмета, курса;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>3) описание места учебного предмета, курса в учебном плане;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 xml:space="preserve">4) личностные, </w:t>
      </w:r>
      <w:proofErr w:type="spellStart"/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>метапредметные</w:t>
      </w:r>
      <w:proofErr w:type="spellEnd"/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 xml:space="preserve"> и предметные результаты освоения конкретного учебного предмета, курса;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>5) содержание учебного предмета, курса;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 xml:space="preserve">6) тематическое планирование с определением основных видов учебной деятельности; 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rStyle w:val="dash0410005f0431005f0437005f0430005f0446005f0020005f0441005f043f005f0438005f0441005f043a005f0430005f005fchar1char1"/>
          <w:sz w:val="22"/>
          <w:szCs w:val="22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370678" w:rsidRDefault="00370678" w:rsidP="00370678">
      <w:pPr>
        <w:ind w:firstLine="426"/>
        <w:jc w:val="both"/>
        <w:rPr>
          <w:rStyle w:val="dash041e005f0431005f044b005f0447005f043d005f044b005f0439005f005fchar1char1"/>
          <w:sz w:val="22"/>
          <w:szCs w:val="22"/>
        </w:rPr>
      </w:pPr>
      <w:r w:rsidRPr="003D68CD">
        <w:rPr>
          <w:rStyle w:val="dash041e005f0431005f044b005f0447005f043d005f044b005f0439005f005fchar1char1"/>
          <w:sz w:val="22"/>
          <w:szCs w:val="22"/>
        </w:rPr>
        <w:t>8) планируемые результаты изучения учебного предмета, курса.</w:t>
      </w:r>
    </w:p>
    <w:p w:rsidR="0016783F" w:rsidRPr="003D68CD" w:rsidRDefault="0016783F" w:rsidP="00370678">
      <w:pPr>
        <w:ind w:firstLine="426"/>
        <w:jc w:val="both"/>
        <w:rPr>
          <w:rStyle w:val="dash041e005f0431005f044b005f0447005f043d005f044b005f0439005f005fchar1char1"/>
          <w:sz w:val="22"/>
          <w:szCs w:val="22"/>
        </w:rPr>
      </w:pPr>
    </w:p>
    <w:p w:rsidR="00370678" w:rsidRPr="0016783F" w:rsidRDefault="0016783F" w:rsidP="00370678">
      <w:pPr>
        <w:ind w:firstLine="426"/>
        <w:jc w:val="both"/>
        <w:rPr>
          <w:rStyle w:val="Zag11"/>
          <w:rFonts w:eastAsia="@Arial Unicode MS"/>
          <w:b/>
          <w:sz w:val="22"/>
          <w:szCs w:val="22"/>
        </w:rPr>
      </w:pPr>
      <w:r>
        <w:rPr>
          <w:rStyle w:val="Zag11"/>
          <w:rFonts w:eastAsia="@Arial Unicode MS"/>
          <w:b/>
          <w:sz w:val="22"/>
          <w:szCs w:val="22"/>
        </w:rPr>
        <w:t>5.2.</w:t>
      </w:r>
      <w:r w:rsidR="00370678" w:rsidRPr="0016783F">
        <w:rPr>
          <w:rStyle w:val="Zag11"/>
          <w:rFonts w:eastAsia="@Arial Unicode MS"/>
          <w:b/>
          <w:sz w:val="22"/>
          <w:szCs w:val="22"/>
        </w:rPr>
        <w:t>Основное содержание учебных предметов на ступени основного общего образования</w:t>
      </w:r>
    </w:p>
    <w:p w:rsidR="00370678" w:rsidRPr="003D68CD" w:rsidRDefault="00370678" w:rsidP="00370678">
      <w:pPr>
        <w:ind w:firstLine="426"/>
        <w:jc w:val="both"/>
        <w:rPr>
          <w:rStyle w:val="Zag11"/>
          <w:rFonts w:eastAsia="@Arial Unicode MS"/>
          <w:b/>
          <w:i/>
          <w:sz w:val="22"/>
          <w:szCs w:val="22"/>
        </w:rPr>
      </w:pPr>
      <w:r w:rsidRPr="003D68CD">
        <w:rPr>
          <w:rStyle w:val="Zag11"/>
          <w:rFonts w:eastAsia="@Arial Unicode MS"/>
          <w:b/>
          <w:i/>
          <w:sz w:val="22"/>
          <w:szCs w:val="22"/>
        </w:rPr>
        <w:t xml:space="preserve">Русский язык 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Речь и речевое общение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Речевая деятельность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Текст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Функциональные разновидности языка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Общие сведения о языке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Фонетика и орфоэпия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Графика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spellStart"/>
      <w:r w:rsidRPr="003D68CD">
        <w:rPr>
          <w:sz w:val="22"/>
          <w:szCs w:val="22"/>
        </w:rPr>
        <w:t>Морфемика</w:t>
      </w:r>
      <w:proofErr w:type="spellEnd"/>
      <w:r w:rsidRPr="003D68CD">
        <w:rPr>
          <w:sz w:val="22"/>
          <w:szCs w:val="22"/>
        </w:rPr>
        <w:t xml:space="preserve"> и словообразование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Лексикология и фразеология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Морфология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Синтаксис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Правописание: орфография и пунктуация</w:t>
      </w:r>
    </w:p>
    <w:p w:rsidR="00370678" w:rsidRPr="003D68CD" w:rsidRDefault="00370678" w:rsidP="0037067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D68CD">
        <w:rPr>
          <w:sz w:val="22"/>
          <w:szCs w:val="22"/>
        </w:rPr>
        <w:t>Язык и культура</w:t>
      </w:r>
    </w:p>
    <w:p w:rsidR="00370678" w:rsidRPr="003D68CD" w:rsidRDefault="00370678" w:rsidP="00370678">
      <w:pPr>
        <w:rPr>
          <w:b/>
          <w:i/>
          <w:sz w:val="22"/>
          <w:szCs w:val="22"/>
        </w:rPr>
      </w:pPr>
      <w:r w:rsidRPr="003D68CD">
        <w:rPr>
          <w:b/>
          <w:i/>
          <w:sz w:val="22"/>
          <w:szCs w:val="22"/>
        </w:rPr>
        <w:t>Литература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Русский фольклор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Древнерусская литература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Русская литература XVIII в.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Русская литература XIX в. (первая половина)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Русская литература XIX в. 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Русская литература XX в.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Литература народов России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Зарубежная литература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Обзор</w:t>
      </w:r>
    </w:p>
    <w:p w:rsidR="00370678" w:rsidRPr="003D68CD" w:rsidRDefault="00370678" w:rsidP="0037067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Сведения по теории и истории литературы</w:t>
      </w:r>
    </w:p>
    <w:p w:rsidR="00370678" w:rsidRPr="003D68CD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3D68CD">
        <w:rPr>
          <w:b/>
          <w:i/>
          <w:sz w:val="22"/>
          <w:szCs w:val="22"/>
        </w:rPr>
        <w:lastRenderedPageBreak/>
        <w:t>Иностранный язык</w:t>
      </w:r>
      <w:bookmarkStart w:id="0" w:name="_GoBack"/>
      <w:bookmarkEnd w:id="0"/>
    </w:p>
    <w:p w:rsidR="00370678" w:rsidRPr="003D68CD" w:rsidRDefault="00370678" w:rsidP="0037067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Предметное содержание речи</w:t>
      </w:r>
    </w:p>
    <w:p w:rsidR="00370678" w:rsidRPr="003D68CD" w:rsidRDefault="00370678" w:rsidP="0037067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Виды речевой деятельности/Коммуникативные умения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bCs/>
          <w:iCs/>
          <w:sz w:val="22"/>
          <w:szCs w:val="22"/>
        </w:rPr>
        <w:t>Говорение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iCs/>
          <w:sz w:val="22"/>
          <w:szCs w:val="22"/>
        </w:rPr>
        <w:t>Диалогическая речь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iCs/>
          <w:sz w:val="22"/>
          <w:szCs w:val="22"/>
        </w:rPr>
        <w:t>Монологическая речь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proofErr w:type="spellStart"/>
      <w:r w:rsidRPr="0016783F">
        <w:rPr>
          <w:bCs/>
          <w:iCs/>
          <w:sz w:val="22"/>
          <w:szCs w:val="22"/>
        </w:rPr>
        <w:t>Аудирование</w:t>
      </w:r>
      <w:proofErr w:type="spellEnd"/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bCs/>
          <w:iCs/>
          <w:sz w:val="22"/>
          <w:szCs w:val="22"/>
        </w:rPr>
        <w:t>Чтение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bCs/>
          <w:iCs/>
          <w:sz w:val="22"/>
          <w:szCs w:val="22"/>
        </w:rPr>
        <w:t>Письменная речь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bCs/>
          <w:iCs/>
          <w:sz w:val="22"/>
          <w:szCs w:val="22"/>
        </w:rPr>
        <w:t>Орфография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bCs/>
          <w:iCs/>
          <w:sz w:val="22"/>
          <w:szCs w:val="22"/>
        </w:rPr>
        <w:t>Фонетическая сторона речи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bCs/>
          <w:iCs/>
          <w:sz w:val="22"/>
          <w:szCs w:val="22"/>
        </w:rPr>
        <w:t>Лексическая сторона речи</w:t>
      </w:r>
    </w:p>
    <w:p w:rsidR="00370678" w:rsidRPr="0016783F" w:rsidRDefault="00370678" w:rsidP="00370678">
      <w:pPr>
        <w:ind w:firstLine="426"/>
        <w:jc w:val="both"/>
        <w:rPr>
          <w:sz w:val="22"/>
          <w:szCs w:val="22"/>
        </w:rPr>
      </w:pPr>
      <w:r w:rsidRPr="0016783F">
        <w:rPr>
          <w:bCs/>
          <w:iCs/>
          <w:sz w:val="22"/>
          <w:szCs w:val="22"/>
        </w:rPr>
        <w:t>Грамматическая сторона речи</w:t>
      </w:r>
    </w:p>
    <w:p w:rsidR="00370678" w:rsidRPr="003D68CD" w:rsidRDefault="00370678" w:rsidP="00370678">
      <w:pPr>
        <w:ind w:firstLine="426"/>
        <w:jc w:val="both"/>
        <w:rPr>
          <w:b/>
          <w:sz w:val="22"/>
          <w:szCs w:val="22"/>
        </w:rPr>
      </w:pP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История России. Всеобщая история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>История России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>Древняя и средневековая Русь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Древняя Русь в VIII — первой половине XII 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 xml:space="preserve">Культура Руси в 30-е гг. </w:t>
      </w:r>
      <w:r w:rsidRPr="003D68CD">
        <w:rPr>
          <w:bCs/>
          <w:sz w:val="22"/>
          <w:szCs w:val="22"/>
        </w:rPr>
        <w:t>XII—XIII </w:t>
      </w:r>
      <w:r w:rsidRPr="003D68CD">
        <w:rPr>
          <w:sz w:val="22"/>
          <w:szCs w:val="22"/>
        </w:rPr>
        <w:t xml:space="preserve">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>Московская Русь в XIV</w:t>
      </w:r>
      <w:r w:rsidRPr="003D68CD">
        <w:rPr>
          <w:sz w:val="22"/>
          <w:szCs w:val="22"/>
        </w:rPr>
        <w:t>—</w:t>
      </w:r>
      <w:r w:rsidRPr="003D68CD">
        <w:rPr>
          <w:bCs/>
          <w:sz w:val="22"/>
          <w:szCs w:val="22"/>
        </w:rPr>
        <w:t xml:space="preserve">XV вв.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>Культура и быт Руси в XIV—XV вв.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Московское государство в XVI 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 xml:space="preserve">Россия в конце XVI 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Россия на рубеже XVI—XVII вв.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Россия в XVII 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Россия на рубеже XVII—XVIII вв.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 xml:space="preserve">Российская империя в конце XVIII в. 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 xml:space="preserve">Культура России в первой половине XIX 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 xml:space="preserve">Культура России во второй половине XIX 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>Россия в Новейшее время (XX — начало XXI в.)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>Культура России в начале XX </w:t>
      </w:r>
      <w:proofErr w:type="gramStart"/>
      <w:r w:rsidRPr="003D68CD">
        <w:rPr>
          <w:sz w:val="22"/>
          <w:szCs w:val="22"/>
        </w:rPr>
        <w:t>в</w:t>
      </w:r>
      <w:proofErr w:type="gramEnd"/>
      <w:r w:rsidRPr="003D68CD">
        <w:rPr>
          <w:sz w:val="22"/>
          <w:szCs w:val="22"/>
        </w:rPr>
        <w:t xml:space="preserve">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Россия в 1917—1921 гг.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СССР в 1922—1941 гг.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Великая Отечественная война 1941—1945 гг.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СССР с середины 1940-х до середины 1950-х гг.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Советское общество в середине 1950-х — первой половине 1960-х гг.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СССР в середине 1960-х — середине 1980-х гг.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СССР в годы перестройки (1985—1991 гг.).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Российская Федерация в 90-е гг. XX — начале XXI в.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Российская Федерация в 2000—2008 гг. </w:t>
      </w:r>
    </w:p>
    <w:p w:rsidR="00370678" w:rsidRPr="003D68CD" w:rsidRDefault="00370678" w:rsidP="0037067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3D68CD">
        <w:rPr>
          <w:sz w:val="22"/>
          <w:szCs w:val="22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 г"/>
        </w:smartTagPr>
        <w:r w:rsidRPr="003D68CD">
          <w:rPr>
            <w:sz w:val="22"/>
            <w:szCs w:val="22"/>
          </w:rPr>
          <w:t>2008 г</w:t>
        </w:r>
      </w:smartTag>
      <w:r w:rsidRPr="003D68CD">
        <w:rPr>
          <w:sz w:val="22"/>
          <w:szCs w:val="22"/>
        </w:rPr>
        <w:t xml:space="preserve">. 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Всеобщая история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История Древнего мира 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Древний мир: </w:t>
      </w:r>
      <w:r w:rsidRPr="003D68CD">
        <w:rPr>
          <w:rFonts w:ascii="Times New Roman" w:hAnsi="Times New Roman"/>
        </w:rPr>
        <w:t>понятие и хронология. Карта Древнего мира.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Древний Восток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Древний Египет. 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Древняя Индия. 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Древний Китай. 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Древняя Греция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Древний Рим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Историческое и культурное наследие древних цивилизаций.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История Средних веков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lastRenderedPageBreak/>
        <w:t>Зрелое Средневековье</w:t>
      </w:r>
    </w:p>
    <w:p w:rsidR="00370678" w:rsidRPr="003D68CD" w:rsidRDefault="00370678" w:rsidP="0037067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Государства Европы в XII—ХV вв.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Новая история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Новое время: понятие и хронологические рамки. 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Европа в конце ХV</w:t>
      </w:r>
      <w:r w:rsidRPr="003D68CD">
        <w:rPr>
          <w:rFonts w:ascii="Times New Roman" w:hAnsi="Times New Roman"/>
        </w:rPr>
        <w:t xml:space="preserve">— </w:t>
      </w:r>
      <w:r w:rsidRPr="003D68CD">
        <w:rPr>
          <w:rFonts w:ascii="Times New Roman" w:hAnsi="Times New Roman"/>
          <w:bCs/>
        </w:rPr>
        <w:t>начале XVII </w:t>
      </w:r>
      <w:proofErr w:type="gramStart"/>
      <w:r w:rsidRPr="003D68CD">
        <w:rPr>
          <w:rFonts w:ascii="Times New Roman" w:hAnsi="Times New Roman"/>
          <w:bCs/>
        </w:rPr>
        <w:t>в</w:t>
      </w:r>
      <w:proofErr w:type="gramEnd"/>
      <w:r w:rsidRPr="003D68CD">
        <w:rPr>
          <w:rFonts w:ascii="Times New Roman" w:hAnsi="Times New Roman"/>
          <w:bCs/>
        </w:rPr>
        <w:t>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Страны Востока в XVI—XVIII вв.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Страны Европы и Северной Америки во второй половине ХIХ </w:t>
      </w:r>
      <w:proofErr w:type="gramStart"/>
      <w:r w:rsidRPr="003D68CD">
        <w:rPr>
          <w:rFonts w:ascii="Times New Roman" w:hAnsi="Times New Roman"/>
          <w:bCs/>
        </w:rPr>
        <w:t>в</w:t>
      </w:r>
      <w:proofErr w:type="gramEnd"/>
      <w:r w:rsidRPr="003D68CD">
        <w:rPr>
          <w:rFonts w:ascii="Times New Roman" w:hAnsi="Times New Roman"/>
          <w:bCs/>
        </w:rPr>
        <w:t>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Страны Азии в ХIХ </w:t>
      </w:r>
      <w:proofErr w:type="gramStart"/>
      <w:r w:rsidRPr="003D68CD">
        <w:rPr>
          <w:rFonts w:ascii="Times New Roman" w:hAnsi="Times New Roman"/>
          <w:bCs/>
        </w:rPr>
        <w:t>в</w:t>
      </w:r>
      <w:proofErr w:type="gramEnd"/>
      <w:r w:rsidRPr="003D68CD">
        <w:rPr>
          <w:rFonts w:ascii="Times New Roman" w:hAnsi="Times New Roman"/>
          <w:bCs/>
        </w:rPr>
        <w:t>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Историческое и культурное наследие Нового времени.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Новейшая история. ХХ — начало XXI в.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Мир к началу XX в. </w:t>
      </w:r>
      <w:r w:rsidRPr="003D68CD">
        <w:rPr>
          <w:rFonts w:ascii="Times New Roman" w:hAnsi="Times New Roman"/>
          <w:bCs/>
        </w:rPr>
        <w:t>Мир в 1900—1914 гг.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Первая мировая война (1914—1918 гг.)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Мир в 1918—1939 гг.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Вторая мировая война (1939—1945 гг.)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Мир во второй половине XX — начале XXI в.</w:t>
      </w:r>
    </w:p>
    <w:p w:rsidR="00370678" w:rsidRPr="003D68CD" w:rsidRDefault="00370678" w:rsidP="0037067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Мировое сообщество в начале XXI </w:t>
      </w:r>
      <w:proofErr w:type="gramStart"/>
      <w:r w:rsidRPr="003D68CD">
        <w:rPr>
          <w:rFonts w:ascii="Times New Roman" w:hAnsi="Times New Roman"/>
        </w:rPr>
        <w:t>в</w:t>
      </w:r>
      <w:proofErr w:type="gramEnd"/>
      <w:r w:rsidRPr="003D68CD">
        <w:rPr>
          <w:rFonts w:ascii="Times New Roman" w:hAnsi="Times New Roman"/>
        </w:rPr>
        <w:t>.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Обществознание</w:t>
      </w:r>
    </w:p>
    <w:p w:rsidR="00370678" w:rsidRPr="003D68CD" w:rsidRDefault="00370678" w:rsidP="00370678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Социальная сущность личности</w:t>
      </w:r>
    </w:p>
    <w:p w:rsidR="00370678" w:rsidRPr="003D68CD" w:rsidRDefault="00370678" w:rsidP="00370678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Современное общество</w:t>
      </w:r>
    </w:p>
    <w:p w:rsidR="00370678" w:rsidRPr="003D68CD" w:rsidRDefault="00370678" w:rsidP="00370678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Социальные нормы</w:t>
      </w:r>
    </w:p>
    <w:p w:rsidR="00370678" w:rsidRPr="003D68CD" w:rsidRDefault="00370678" w:rsidP="00370678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Экономика и социальные отношения</w:t>
      </w:r>
    </w:p>
    <w:p w:rsidR="00370678" w:rsidRPr="003D68CD" w:rsidRDefault="00370678" w:rsidP="003706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 xml:space="preserve">Политика. </w:t>
      </w:r>
    </w:p>
    <w:p w:rsidR="00370678" w:rsidRPr="003D68CD" w:rsidRDefault="00370678" w:rsidP="00370678">
      <w:pPr>
        <w:pStyle w:val="a3"/>
        <w:numPr>
          <w:ilvl w:val="0"/>
          <w:numId w:val="6"/>
        </w:numPr>
        <w:jc w:val="both"/>
        <w:rPr>
          <w:bCs/>
        </w:rPr>
      </w:pPr>
      <w:r w:rsidRPr="003D68CD">
        <w:rPr>
          <w:rFonts w:ascii="Times New Roman" w:hAnsi="Times New Roman"/>
          <w:bCs/>
        </w:rPr>
        <w:t>Культура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География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sz w:val="22"/>
          <w:szCs w:val="22"/>
        </w:rPr>
        <w:t>География Земли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sz w:val="22"/>
          <w:szCs w:val="22"/>
        </w:rPr>
        <w:t>Источники географической информации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sz w:val="22"/>
          <w:szCs w:val="22"/>
        </w:rPr>
        <w:t>Природа Земли и человек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Земля — планета Солнечной системы.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Земная кора и литосфера. Рельеф Земли.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Земная кора и литосфера.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Рельеф Земли. Человек и литосфера.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Атмосфера — воздушная оболочка Земли.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Атмосфера. Влага в атмосфере.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Погода и климат.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Человек и атмосфера.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Гидросфера — водная оболочка Земли.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</w:rPr>
        <w:t xml:space="preserve">Вода на Земле.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Океаны.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Воды суши.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Человек и гидросфера.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Биосфера Земли.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Почва как особое природное образование. </w:t>
      </w:r>
    </w:p>
    <w:p w:rsidR="00370678" w:rsidRPr="003D68CD" w:rsidRDefault="00370678" w:rsidP="00370678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Географическая оболочка Земли. </w:t>
      </w:r>
    </w:p>
    <w:p w:rsidR="00370678" w:rsidRPr="003D68CD" w:rsidRDefault="00370678" w:rsidP="00370678">
      <w:pPr>
        <w:jc w:val="both"/>
        <w:rPr>
          <w:sz w:val="22"/>
          <w:szCs w:val="22"/>
        </w:rPr>
      </w:pPr>
      <w:r w:rsidRPr="003D68CD">
        <w:rPr>
          <w:sz w:val="22"/>
          <w:szCs w:val="22"/>
        </w:rPr>
        <w:t>Население Земли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Заселение человеком Земли. Расы. 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Численность населения Земли, её изменение во времени. 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lastRenderedPageBreak/>
        <w:t xml:space="preserve">Размещение людей на Земле. 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ind w:left="1560" w:firstLine="0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Народы и религии мира. 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ind w:left="1560" w:firstLine="0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Хозяйственная деятельность людей. 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ind w:left="1560" w:firstLine="0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Городское и сельское население. 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ind w:left="1560" w:firstLine="0"/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iCs/>
        </w:rPr>
        <w:t>Современный облик Земли: планетарные географические  закономерности.</w:t>
      </w:r>
    </w:p>
    <w:p w:rsidR="00370678" w:rsidRPr="003D68CD" w:rsidRDefault="00370678" w:rsidP="00370678">
      <w:pPr>
        <w:pStyle w:val="a3"/>
        <w:numPr>
          <w:ilvl w:val="0"/>
          <w:numId w:val="8"/>
        </w:numPr>
        <w:ind w:left="1560" w:firstLine="0"/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  <w:iCs/>
        </w:rPr>
        <w:t>Материки, океаны и страны.</w:t>
      </w:r>
      <w:r w:rsidRPr="003D68CD">
        <w:rPr>
          <w:rFonts w:ascii="Times New Roman" w:hAnsi="Times New Roman"/>
        </w:rPr>
        <w:t xml:space="preserve"> Многообразие стран, их основные типы.</w:t>
      </w:r>
    </w:p>
    <w:p w:rsidR="00370678" w:rsidRPr="003D68CD" w:rsidRDefault="00370678" w:rsidP="00370678">
      <w:pPr>
        <w:jc w:val="both"/>
        <w:rPr>
          <w:iCs/>
          <w:sz w:val="22"/>
          <w:szCs w:val="22"/>
        </w:rPr>
      </w:pPr>
      <w:r w:rsidRPr="003D68CD">
        <w:rPr>
          <w:sz w:val="22"/>
          <w:szCs w:val="22"/>
        </w:rPr>
        <w:t>География России</w:t>
      </w:r>
    </w:p>
    <w:p w:rsidR="00370678" w:rsidRPr="003D68CD" w:rsidRDefault="00370678" w:rsidP="00370678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Особенности географического положения России</w:t>
      </w:r>
    </w:p>
    <w:p w:rsidR="00370678" w:rsidRPr="003D68CD" w:rsidRDefault="00370678" w:rsidP="00370678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Россия на карте часовых поясов. </w:t>
      </w:r>
    </w:p>
    <w:p w:rsidR="00370678" w:rsidRPr="003D68CD" w:rsidRDefault="00370678" w:rsidP="00370678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Природа России</w:t>
      </w:r>
    </w:p>
    <w:p w:rsidR="00370678" w:rsidRPr="003D68CD" w:rsidRDefault="00370678" w:rsidP="00370678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Население России</w:t>
      </w:r>
    </w:p>
    <w:p w:rsidR="00370678" w:rsidRPr="003D68CD" w:rsidRDefault="00370678" w:rsidP="00370678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Хозяйство России</w:t>
      </w:r>
    </w:p>
    <w:p w:rsidR="00370678" w:rsidRPr="003D68CD" w:rsidRDefault="00370678" w:rsidP="00370678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Районы России</w:t>
      </w:r>
    </w:p>
    <w:p w:rsidR="00370678" w:rsidRPr="003D68CD" w:rsidRDefault="00370678" w:rsidP="00370678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Россия в современном мире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 xml:space="preserve">Математика. Алгебра.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Натуральные числа.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Дроби.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Решение текстовых задач арифметическими способами.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Рациональные числа.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Действительные числа.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Понятие об иррациональном числе.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Алгебраические выражения.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Степень с натуральным показателем и её свойства.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Алгебраическая дробь.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Рациональные выражения и их преобразования.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Квадратные корни.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Уравнения.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Система уравнений с двумя переменными.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Решение текстовых задач алгебраическим способом.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Декартовы координаты на плоскости.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Неравенства.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Функции.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Числовые последовательности.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Описательная статистика.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Случайные события и вероятность. </w:t>
      </w:r>
    </w:p>
    <w:p w:rsidR="00370678" w:rsidRPr="003D68CD" w:rsidRDefault="00370678" w:rsidP="0037067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Комбинаторика. </w:t>
      </w:r>
    </w:p>
    <w:p w:rsidR="00370678" w:rsidRPr="0016783F" w:rsidRDefault="00475755" w:rsidP="00370678">
      <w:pPr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Г</w:t>
      </w:r>
      <w:r w:rsidR="0016783F">
        <w:rPr>
          <w:b/>
          <w:bCs/>
          <w:i/>
          <w:sz w:val="22"/>
          <w:szCs w:val="22"/>
        </w:rPr>
        <w:t>еометрия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Длина отрезка, </w:t>
      </w:r>
      <w:proofErr w:type="gramStart"/>
      <w:r w:rsidRPr="003D68CD">
        <w:rPr>
          <w:rFonts w:ascii="Times New Roman" w:hAnsi="Times New Roman"/>
        </w:rPr>
        <w:t>ломаной</w:t>
      </w:r>
      <w:proofErr w:type="gramEnd"/>
      <w:r w:rsidRPr="003D68CD">
        <w:rPr>
          <w:rFonts w:ascii="Times New Roman" w:hAnsi="Times New Roman"/>
        </w:rPr>
        <w:t xml:space="preserve">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Виды углов.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Понятие площади фигуры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Наглядные представления о пространственных фигурах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Понятие объёма; единицы объёма.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Геометрические фигуры.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Треугольник.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Четырёхугольник.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Многоугольник.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lastRenderedPageBreak/>
        <w:t xml:space="preserve">Окружность и круг.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Геометрические преобразования.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Координаты.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Векторы.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Теоретико-множественные понятия.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Элементы логики. </w:t>
      </w:r>
    </w:p>
    <w:p w:rsidR="00370678" w:rsidRPr="003D68CD" w:rsidRDefault="00370678" w:rsidP="00370678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Математика в историческом развитии. </w:t>
      </w:r>
    </w:p>
    <w:p w:rsidR="00370678" w:rsidRPr="0016783F" w:rsidRDefault="00370678" w:rsidP="00370678">
      <w:pPr>
        <w:ind w:firstLine="426"/>
        <w:jc w:val="both"/>
        <w:rPr>
          <w:b/>
          <w:bCs/>
          <w:i/>
          <w:sz w:val="22"/>
          <w:szCs w:val="22"/>
        </w:rPr>
      </w:pPr>
      <w:r w:rsidRPr="0016783F">
        <w:rPr>
          <w:b/>
          <w:bCs/>
          <w:i/>
          <w:sz w:val="22"/>
          <w:szCs w:val="22"/>
        </w:rPr>
        <w:t>Информатика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Информация и способы её представления.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</w:rPr>
      </w:pPr>
      <w:r w:rsidRPr="003D68CD">
        <w:rPr>
          <w:rFonts w:ascii="Times New Roman" w:hAnsi="Times New Roman"/>
        </w:rPr>
        <w:t xml:space="preserve">Описание информации при помощи текстов.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Кодирование текстов. Кодовая таблица.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Виды памяти современных компьютеров.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Понятие файла.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Основы алгоритмической культуры.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Утверждения (условия).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Понятие величины (переменной).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Знакомство с графами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Понятие о методах разработки программ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Использование программных систем и сервисов.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Устройство компьютера.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Компьютерные вирусы. Антивирусная профилактика.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Файл. Каталог (директория).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Архивирование и разархивирование.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Обработка текстов.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Динамические (электронные) таблицы.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Гипертекст. Браузеры.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Работа в информационном пространстве.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Организация взаимодействия в информационной среде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Понятие модели объекта, процесса или явления.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Личная информация. </w:t>
      </w:r>
    </w:p>
    <w:p w:rsidR="00370678" w:rsidRPr="003D68CD" w:rsidRDefault="00370678" w:rsidP="00370678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Примеры применения ИКТ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Физика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Физика и физические методы изучения природы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Механические явления. Кинематика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Механическое движение. 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Динамика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Инерция. 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Сила упругости. Сила трения. Сила тяжести. 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Условия равновесия твёрдого тела.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Законы сохранения импульса и механической энергии. 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Кинетическая энергия. 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Механические колебания. 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Тепловые явления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Электрические явления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Магнитные явления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Квантовые явления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lastRenderedPageBreak/>
        <w:t>Строение и эволюция Вселенной</w:t>
      </w:r>
    </w:p>
    <w:p w:rsidR="00370678" w:rsidRPr="003D68CD" w:rsidRDefault="00370678" w:rsidP="00370678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Геоцентрическая и гелиоцентрическая системы мира. 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Биология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Живые организмы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Бактерии.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Грибы.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Лишайники.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Вирусы — неклеточные формы.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Растения.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Животные.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Человек и его здоровье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Человек и окружающая среда.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Общие биологические закономерности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Отличительные признаки живых организмов.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Клеточное строение организмов.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Система и эволюция органического мира. </w:t>
      </w:r>
    </w:p>
    <w:p w:rsidR="00370678" w:rsidRPr="003D68CD" w:rsidRDefault="00370678" w:rsidP="00370678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Взаимосвязи организмов и окружающей среды. 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Химия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Основные понятия химии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Предмет химии.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Чистые вещества и смеси.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Физические явления и химические реакции.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Основные классы неорганических соединений.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Периодическая система как </w:t>
      </w:r>
      <w:proofErr w:type="gramStart"/>
      <w:r w:rsidRPr="003D68CD">
        <w:rPr>
          <w:rFonts w:ascii="Times New Roman" w:hAnsi="Times New Roman"/>
        </w:rPr>
        <w:t>естественно-научная</w:t>
      </w:r>
      <w:proofErr w:type="gramEnd"/>
      <w:r w:rsidRPr="003D68CD">
        <w:rPr>
          <w:rFonts w:ascii="Times New Roman" w:hAnsi="Times New Roman"/>
        </w:rPr>
        <w:t xml:space="preserve"> классификация химических элементов.  Строение атома  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Химическая связь. 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Многообразие химических реакций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Классификация химических реакций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Скорость химических реакций. 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Растворы. 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Многообразие веществ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Общая характеристика неметаллов 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Общая характеристика металлов  </w:t>
      </w:r>
    </w:p>
    <w:p w:rsidR="00370678" w:rsidRPr="003D68CD" w:rsidRDefault="00370678" w:rsidP="00370678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Экспериментальная химия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Изобразительное искусство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Роль искусства и художественной деятельности человека в развитии культуры.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Роль художественной деятельности человека в освоении мира.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Художественный диалог культур.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Роль искусства в создании материальной среды жизни человека.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Искусство в современном мире.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Духовно-нравственные проблемы жизни и искусства.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Традиционный и современный уклад семейной жизни, отражённый в искусстве. 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Народные праздники, обряды в искусстве и в современной жизни.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Средства художественной выразительности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Изобразительные виды искусства.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Конструктивные виды искусства.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lastRenderedPageBreak/>
        <w:t xml:space="preserve">Архитектурный образ. 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Виды дизайна.  </w:t>
      </w:r>
    </w:p>
    <w:p w:rsidR="00370678" w:rsidRPr="003D68CD" w:rsidRDefault="00370678" w:rsidP="0037067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Декоративно-прикладные виды искусства. </w:t>
      </w:r>
    </w:p>
    <w:p w:rsidR="00370678" w:rsidRPr="00475755" w:rsidRDefault="00370678" w:rsidP="00475755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Изображение в синтетических и экранных видах искусства и художественная фотография. 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Музыка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Музыка как вид искусства.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Взаимодействие и взаимосвязь музыки с другими видами искусства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Воздействие музыки на человека, её роль в человеческом обществе. 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Музыкальный образ и музыкальная драматургия.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Общие закономерности развития музыки: сходство и контраст. 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Взаимодействие музыкальных образов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Музыка в современном мире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Отечественная и зарубежная музыка композиторов XX в.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Современная музыкальная жизнь. </w:t>
      </w:r>
    </w:p>
    <w:p w:rsidR="00370678" w:rsidRPr="003D68CD" w:rsidRDefault="00370678" w:rsidP="00370678">
      <w:pPr>
        <w:pStyle w:val="a3"/>
        <w:numPr>
          <w:ilvl w:val="0"/>
          <w:numId w:val="17"/>
        </w:numPr>
        <w:jc w:val="both"/>
      </w:pPr>
      <w:r w:rsidRPr="003D68CD">
        <w:rPr>
          <w:rFonts w:ascii="Times New Roman" w:hAnsi="Times New Roman"/>
        </w:rPr>
        <w:t xml:space="preserve">Виды оркестра </w:t>
      </w:r>
    </w:p>
    <w:p w:rsidR="00370678" w:rsidRPr="0016783F" w:rsidRDefault="00370678" w:rsidP="00370678">
      <w:pPr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 xml:space="preserve">Технология </w:t>
      </w:r>
    </w:p>
    <w:p w:rsidR="00370678" w:rsidRPr="003D68CD" w:rsidRDefault="00475755" w:rsidP="003706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70678" w:rsidRPr="003D68CD">
        <w:rPr>
          <w:sz w:val="22"/>
          <w:szCs w:val="22"/>
        </w:rPr>
        <w:t>Индустриальные технологии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Бытовые электроприборы.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Технологии ведения дома 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3D68CD">
        <w:rPr>
          <w:rFonts w:ascii="Times New Roman" w:hAnsi="Times New Roman"/>
          <w:i/>
          <w:iCs/>
        </w:rPr>
        <w:t>Кулинария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Санитария и гигиена.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Физиология питания.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Блюда из яиц, бутерброды, горячие напитки.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Блюда из овощей.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Блюда из молока и кисломолочных продуктов.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Блюда из рыбы и морепродуктов.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Блюда из птицы.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Блюда из мяса.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Блюда из круп, </w:t>
      </w:r>
      <w:r w:rsidRPr="003D68CD">
        <w:rPr>
          <w:rFonts w:ascii="Times New Roman" w:hAnsi="Times New Roman"/>
        </w:rPr>
        <w:t xml:space="preserve">бобовых и </w:t>
      </w:r>
      <w:r w:rsidRPr="003D68CD">
        <w:rPr>
          <w:rFonts w:ascii="Times New Roman" w:hAnsi="Times New Roman"/>
          <w:bCs/>
        </w:rPr>
        <w:t xml:space="preserve">макаронных </w:t>
      </w:r>
      <w:r w:rsidRPr="003D68CD">
        <w:rPr>
          <w:rFonts w:ascii="Times New Roman" w:hAnsi="Times New Roman"/>
        </w:rPr>
        <w:t>изделий.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Заправочные супы.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Изделия из теста.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Сервировка стола. Этикет.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Приготовление обеда в походных условиях.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Создание </w:t>
      </w:r>
      <w:r w:rsidRPr="003D68CD">
        <w:rPr>
          <w:rFonts w:ascii="Times New Roman" w:hAnsi="Times New Roman"/>
          <w:iCs/>
        </w:rPr>
        <w:t xml:space="preserve">изделий </w:t>
      </w:r>
      <w:r w:rsidRPr="003D68CD">
        <w:rPr>
          <w:rFonts w:ascii="Times New Roman" w:hAnsi="Times New Roman"/>
          <w:bCs/>
          <w:iCs/>
        </w:rPr>
        <w:t xml:space="preserve">из </w:t>
      </w:r>
      <w:r w:rsidRPr="003D68CD">
        <w:rPr>
          <w:rFonts w:ascii="Times New Roman" w:hAnsi="Times New Roman"/>
          <w:iCs/>
        </w:rPr>
        <w:t>текстильных и поделочных материалов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Свойства текстильных материалов.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Элементы машиноведения.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Конструирование швейных изделий.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Моделирование швейных изделий.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Технология изготовления швейных изделий.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Выполнение образцов ручных стежков, строчек и швов.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>Художественные ремёсла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Декоративно-прикладное искусство.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Основы композиции и законы восприятия цвета при создании предметов декоративно-прикладного искусства.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>Лоскутное шитьё.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lastRenderedPageBreak/>
        <w:t>Роспись ткани.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Вязание крючком.</w:t>
      </w:r>
    </w:p>
    <w:p w:rsidR="00370678" w:rsidRPr="003D68CD" w:rsidRDefault="00370678" w:rsidP="00370678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Вязание на спицах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bCs/>
          <w:sz w:val="22"/>
          <w:szCs w:val="22"/>
        </w:rPr>
        <w:t>Профессиональное образование и профессиональная карьера.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bCs/>
          <w:iCs/>
          <w:sz w:val="22"/>
          <w:szCs w:val="22"/>
        </w:rPr>
        <w:t xml:space="preserve">Технологии </w:t>
      </w:r>
      <w:r w:rsidRPr="003D68CD">
        <w:rPr>
          <w:iCs/>
          <w:sz w:val="22"/>
          <w:szCs w:val="22"/>
        </w:rPr>
        <w:t xml:space="preserve">исследовательской, опытнической и проектной </w:t>
      </w:r>
      <w:r w:rsidRPr="003D68CD">
        <w:rPr>
          <w:bCs/>
          <w:iCs/>
          <w:sz w:val="22"/>
          <w:szCs w:val="22"/>
        </w:rPr>
        <w:t>деятельности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bCs/>
          <w:sz w:val="22"/>
          <w:szCs w:val="22"/>
        </w:rPr>
        <w:t xml:space="preserve">Исследовательская и </w:t>
      </w:r>
      <w:r w:rsidRPr="003D68CD">
        <w:rPr>
          <w:sz w:val="22"/>
          <w:szCs w:val="22"/>
        </w:rPr>
        <w:t>созидательная деятельность.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bCs/>
          <w:iCs/>
          <w:sz w:val="22"/>
          <w:szCs w:val="22"/>
        </w:rPr>
        <w:t>Современное производство и профессиональное самоопределение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  <w:r w:rsidRPr="003D68CD">
        <w:rPr>
          <w:bCs/>
          <w:sz w:val="22"/>
          <w:szCs w:val="22"/>
        </w:rPr>
        <w:t>Сферы производства, профессиональ</w:t>
      </w:r>
      <w:r w:rsidR="00475755">
        <w:rPr>
          <w:bCs/>
          <w:sz w:val="22"/>
          <w:szCs w:val="22"/>
        </w:rPr>
        <w:t>ное образование и профессиональ</w:t>
      </w:r>
      <w:r w:rsidRPr="003D68CD">
        <w:rPr>
          <w:bCs/>
          <w:sz w:val="22"/>
          <w:szCs w:val="22"/>
        </w:rPr>
        <w:t>ная карьера.</w:t>
      </w:r>
    </w:p>
    <w:p w:rsidR="00370678" w:rsidRPr="003D68CD" w:rsidRDefault="00370678" w:rsidP="00370678">
      <w:pPr>
        <w:ind w:firstLine="426"/>
        <w:jc w:val="both"/>
        <w:rPr>
          <w:sz w:val="22"/>
          <w:szCs w:val="22"/>
        </w:rPr>
      </w:pP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Физическая культура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Знания о физической культуре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История физической культуры. 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Физическая культура в современном обществе.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Организация и проведение пеших туристских походов. 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Физическая культура (основные понятия). 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Здоровье и здоровый образ жизни.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Доврачебная помощь во время занятий физической культурой и спортом.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Способы двигательной (физкультурной) деятельности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Организация и проведение самостоятельных занятий физической культурой. </w:t>
      </w:r>
      <w:r w:rsidRPr="003D68CD">
        <w:rPr>
          <w:rFonts w:ascii="Times New Roman" w:hAnsi="Times New Roman"/>
        </w:rPr>
        <w:t>Подготовка к занятиям физической культурой.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D68CD">
        <w:rPr>
          <w:rFonts w:ascii="Times New Roman" w:hAnsi="Times New Roman"/>
        </w:rPr>
        <w:t>физкультпауз</w:t>
      </w:r>
      <w:proofErr w:type="spellEnd"/>
      <w:r w:rsidRPr="003D68CD">
        <w:rPr>
          <w:rFonts w:ascii="Times New Roman" w:hAnsi="Times New Roman"/>
        </w:rPr>
        <w:t xml:space="preserve"> (подвижных перемен).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Планирование занятий физической культурой.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Проведение самостоятельных занятий прикладной физической подготовкой.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Организация досуга средствами физической культуры.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Оценка эффективности занятий физической культурой. </w:t>
      </w:r>
      <w:r w:rsidRPr="003D68CD">
        <w:rPr>
          <w:rFonts w:ascii="Times New Roman" w:hAnsi="Times New Roman"/>
        </w:rPr>
        <w:t>Самонаблюдение и самоконтроль.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Измерение резервов организма и состояния здоровья с помощью функциональных проб.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Физическое совершенствование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Физкультурно-оздоровительная деятельность. </w:t>
      </w:r>
      <w:r w:rsidRPr="003D68CD">
        <w:rPr>
          <w:rFonts w:ascii="Times New Roman" w:hAnsi="Times New Roman"/>
        </w:rPr>
        <w:t>Оздоровительные формы занятий в режиме учебного дня и учебной недели.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Индивидуальные комплексы адаптивной (лечебной) и корригирующей физической культуры.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Спортивно-оздоровительная деятельность с общеразвивающей направленностью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Гимнастика с основами акробатики. </w:t>
      </w:r>
      <w:r w:rsidRPr="003D68CD">
        <w:rPr>
          <w:rFonts w:ascii="Times New Roman" w:hAnsi="Times New Roman"/>
        </w:rPr>
        <w:t>Организующие команды и приёмы.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Акробатические упражнения и комбинации.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Ритмическая гимнастика (девочки).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Опорные прыжки.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Упражнения и комбинации на гимнастическом бревне (девочки).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Упражнения и комбинации на гимнастической перекладине (мальчики).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Упражнения и комбинации на гимнастических брусьях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Лёгкая атлетика. </w:t>
      </w:r>
      <w:r w:rsidRPr="003D68CD">
        <w:rPr>
          <w:rFonts w:ascii="Times New Roman" w:hAnsi="Times New Roman"/>
        </w:rPr>
        <w:t>Беговые упражнения.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Прыжковые упражнения.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Метание малого мяча.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lastRenderedPageBreak/>
        <w:t xml:space="preserve">Лыжные гонки. </w:t>
      </w:r>
      <w:r w:rsidRPr="003D68CD">
        <w:rPr>
          <w:rFonts w:ascii="Times New Roman" w:hAnsi="Times New Roman"/>
        </w:rPr>
        <w:t>Передвижения на лыжах.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>Подъёмы, спуски, повороты, торможения.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  <w:bCs/>
          <w:iCs/>
        </w:rPr>
        <w:t xml:space="preserve">Спортивные игры. </w:t>
      </w:r>
      <w:r w:rsidRPr="003D68CD">
        <w:rPr>
          <w:rFonts w:ascii="Times New Roman" w:hAnsi="Times New Roman"/>
        </w:rPr>
        <w:t xml:space="preserve">Баскетбол. </w:t>
      </w:r>
      <w:r w:rsidRPr="003D68CD">
        <w:rPr>
          <w:rFonts w:ascii="Times New Roman" w:hAnsi="Times New Roman"/>
          <w:iCs/>
        </w:rPr>
        <w:t>Игра по правилам.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</w:rPr>
        <w:t xml:space="preserve">Волейбол. </w:t>
      </w:r>
      <w:r w:rsidRPr="003D68CD">
        <w:rPr>
          <w:rFonts w:ascii="Times New Roman" w:hAnsi="Times New Roman"/>
          <w:iCs/>
        </w:rPr>
        <w:t>Игра по правилам.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</w:rPr>
        <w:t xml:space="preserve">Футбол. </w:t>
      </w:r>
      <w:r w:rsidRPr="003D68CD">
        <w:rPr>
          <w:rFonts w:ascii="Times New Roman" w:hAnsi="Times New Roman"/>
          <w:iCs/>
        </w:rPr>
        <w:t>Игра по правилам.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3D68CD">
        <w:rPr>
          <w:rFonts w:ascii="Times New Roman" w:hAnsi="Times New Roman"/>
          <w:bCs/>
          <w:spacing w:val="-4"/>
        </w:rPr>
        <w:t>Прикладно-ориентированная</w:t>
      </w:r>
      <w:proofErr w:type="spellEnd"/>
      <w:r w:rsidRPr="003D68CD">
        <w:rPr>
          <w:rFonts w:ascii="Times New Roman" w:hAnsi="Times New Roman"/>
          <w:bCs/>
          <w:spacing w:val="-4"/>
        </w:rPr>
        <w:t xml:space="preserve"> </w:t>
      </w:r>
      <w:proofErr w:type="spellStart"/>
      <w:r w:rsidRPr="003D68CD">
        <w:rPr>
          <w:rFonts w:ascii="Times New Roman" w:hAnsi="Times New Roman"/>
          <w:bCs/>
          <w:spacing w:val="-4"/>
        </w:rPr>
        <w:t>подготовка.</w:t>
      </w:r>
      <w:r w:rsidRPr="003D68CD">
        <w:rPr>
          <w:rFonts w:ascii="Times New Roman" w:hAnsi="Times New Roman"/>
          <w:spacing w:val="-6"/>
        </w:rPr>
        <w:t>Прикладно-ориентированные</w:t>
      </w:r>
      <w:proofErr w:type="spellEnd"/>
      <w:r w:rsidRPr="003D68CD">
        <w:rPr>
          <w:rFonts w:ascii="Times New Roman" w:hAnsi="Times New Roman"/>
          <w:spacing w:val="-6"/>
        </w:rPr>
        <w:t xml:space="preserve"> упражнения</w:t>
      </w:r>
      <w:r w:rsidRPr="003D68CD">
        <w:rPr>
          <w:rFonts w:ascii="Times New Roman" w:hAnsi="Times New Roman"/>
        </w:rPr>
        <w:t>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Упражнения общеразвивающей направленности. </w:t>
      </w:r>
      <w:r w:rsidRPr="003D68CD">
        <w:rPr>
          <w:rFonts w:ascii="Times New Roman" w:hAnsi="Times New Roman"/>
        </w:rPr>
        <w:t>Общефизическая подготовка.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Гимнастика с основами акробатики. </w:t>
      </w:r>
      <w:r w:rsidRPr="003D68CD">
        <w:rPr>
          <w:rFonts w:ascii="Times New Roman" w:hAnsi="Times New Roman"/>
        </w:rPr>
        <w:t>Развитие гибкости, координации движений, силы, выносливости.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Лёгкая атлетика. </w:t>
      </w:r>
      <w:r w:rsidRPr="003D68CD">
        <w:rPr>
          <w:rFonts w:ascii="Times New Roman" w:hAnsi="Times New Roman"/>
        </w:rPr>
        <w:t>Развитие выносливости, силы, быстроты, координации движений.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Лыжные гонки. </w:t>
      </w:r>
      <w:r w:rsidRPr="003D68CD">
        <w:rPr>
          <w:rFonts w:ascii="Times New Roman" w:hAnsi="Times New Roman"/>
        </w:rPr>
        <w:t>Развитие выносливости, силы, координации движений, быстроты.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Баскетбол. </w:t>
      </w:r>
      <w:r w:rsidRPr="003D68CD">
        <w:rPr>
          <w:rFonts w:ascii="Times New Roman" w:hAnsi="Times New Roman"/>
        </w:rPr>
        <w:t>Развитие быстроты, силы, выносливости, координации движений.</w:t>
      </w:r>
    </w:p>
    <w:p w:rsidR="00370678" w:rsidRPr="003D68CD" w:rsidRDefault="00370678" w:rsidP="00370678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  <w:iCs/>
        </w:rPr>
        <w:t xml:space="preserve">Футбол. </w:t>
      </w:r>
      <w:r w:rsidRPr="003D68CD">
        <w:rPr>
          <w:rFonts w:ascii="Times New Roman" w:hAnsi="Times New Roman"/>
        </w:rPr>
        <w:t>Развитие быстроты, силы, выносливости.</w:t>
      </w:r>
    </w:p>
    <w:p w:rsidR="00370678" w:rsidRPr="0016783F" w:rsidRDefault="00370678" w:rsidP="00370678">
      <w:pPr>
        <w:ind w:firstLine="426"/>
        <w:jc w:val="both"/>
        <w:rPr>
          <w:b/>
          <w:i/>
          <w:sz w:val="22"/>
          <w:szCs w:val="22"/>
        </w:rPr>
      </w:pPr>
      <w:r w:rsidRPr="0016783F">
        <w:rPr>
          <w:b/>
          <w:i/>
          <w:sz w:val="22"/>
          <w:szCs w:val="22"/>
        </w:rPr>
        <w:t>Основы безопасности жизнедеятельности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Основы безопасности личности, общества и государства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  <w:iCs/>
        </w:rPr>
        <w:t>Основы комплексной безопасности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Обеспечение личной безопасности в повседневной жизни.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Обеспечение безопасности при активном отдыхе в природных условиях.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Обеспечение личной безопасности при угрозе террористического акта.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  <w:bCs/>
        </w:rPr>
        <w:t xml:space="preserve">Обеспечение безопасности в чрезвычайных ситуациях природного, техногенного и социального характера.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Организация защиты населения от чрезвычайных ситуаций.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Экстремизм и терроризм — чрезвычайные опасности для общества и государства. 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Нормативно-правовая база противодействия терроризму, экстремизму и наркотизму в Российской Федерации. 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Организационные основы системы противодействия терроризму и экстремизму в Российской Федерации. 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Духовно-нравственные основы противодействия терроризму и экстремизму. 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Ответственность несовершеннолетних за антиобщественное поведение и за участие в террористической и экстремистской деятельности. 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</w:rPr>
        <w:t xml:space="preserve">Обеспечение личной безопасности при угрозе террористического акта. 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</w:rPr>
      </w:pPr>
      <w:r w:rsidRPr="003D68CD">
        <w:rPr>
          <w:rFonts w:ascii="Times New Roman" w:hAnsi="Times New Roman"/>
          <w:bCs/>
        </w:rPr>
        <w:t>Основы медицинских знаний и здорового образа жизни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Здоровый образ жизни и его составляющие.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Факторы, разрушающие здоровье.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Cs/>
        </w:rPr>
      </w:pPr>
      <w:r w:rsidRPr="003D68CD">
        <w:rPr>
          <w:rFonts w:ascii="Times New Roman" w:hAnsi="Times New Roman"/>
          <w:bCs/>
        </w:rPr>
        <w:t xml:space="preserve">Правовые аспекты взаимоотношения полов.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Оказание первой медицинской помощи.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Первая медицинская помощь при неотложных состояниях. </w:t>
      </w:r>
    </w:p>
    <w:p w:rsidR="00370678" w:rsidRPr="003D68CD" w:rsidRDefault="00370678" w:rsidP="00370678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3D68CD">
        <w:rPr>
          <w:rFonts w:ascii="Times New Roman" w:hAnsi="Times New Roman"/>
          <w:bCs/>
        </w:rPr>
        <w:t xml:space="preserve">Первая медицинская помощь при массовых поражениях. </w:t>
      </w:r>
    </w:p>
    <w:p w:rsidR="00370678" w:rsidRDefault="00370678" w:rsidP="00370678"/>
    <w:p w:rsidR="00833BB6" w:rsidRDefault="00833BB6"/>
    <w:sectPr w:rsidR="00833BB6" w:rsidSect="0089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42"/>
    <w:multiLevelType w:val="hybridMultilevel"/>
    <w:tmpl w:val="0478DB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E76B8C"/>
    <w:multiLevelType w:val="hybridMultilevel"/>
    <w:tmpl w:val="6B922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CB6F88"/>
    <w:multiLevelType w:val="hybridMultilevel"/>
    <w:tmpl w:val="0428D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CA2038"/>
    <w:multiLevelType w:val="hybridMultilevel"/>
    <w:tmpl w:val="52E692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AE2DB1"/>
    <w:multiLevelType w:val="hybridMultilevel"/>
    <w:tmpl w:val="3230BF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C32772"/>
    <w:multiLevelType w:val="hybridMultilevel"/>
    <w:tmpl w:val="367819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4021E9F"/>
    <w:multiLevelType w:val="hybridMultilevel"/>
    <w:tmpl w:val="D32029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FE6F52"/>
    <w:multiLevelType w:val="hybridMultilevel"/>
    <w:tmpl w:val="DC368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C3680D"/>
    <w:multiLevelType w:val="hybridMultilevel"/>
    <w:tmpl w:val="02944B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2B781A"/>
    <w:multiLevelType w:val="hybridMultilevel"/>
    <w:tmpl w:val="B60C6D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F73085"/>
    <w:multiLevelType w:val="hybridMultilevel"/>
    <w:tmpl w:val="337C7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A826EB"/>
    <w:multiLevelType w:val="hybridMultilevel"/>
    <w:tmpl w:val="94B425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8E68A7"/>
    <w:multiLevelType w:val="hybridMultilevel"/>
    <w:tmpl w:val="593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525AE"/>
    <w:multiLevelType w:val="hybridMultilevel"/>
    <w:tmpl w:val="557E27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92444DD"/>
    <w:multiLevelType w:val="hybridMultilevel"/>
    <w:tmpl w:val="1CBA4C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327DA7"/>
    <w:multiLevelType w:val="hybridMultilevel"/>
    <w:tmpl w:val="701C7A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9676583"/>
    <w:multiLevelType w:val="hybridMultilevel"/>
    <w:tmpl w:val="6470A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9716B07"/>
    <w:multiLevelType w:val="hybridMultilevel"/>
    <w:tmpl w:val="4F946D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DBB6F06"/>
    <w:multiLevelType w:val="hybridMultilevel"/>
    <w:tmpl w:val="109ECCE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74287AB6"/>
    <w:multiLevelType w:val="hybridMultilevel"/>
    <w:tmpl w:val="F1F019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F7E4C3C"/>
    <w:multiLevelType w:val="hybridMultilevel"/>
    <w:tmpl w:val="BE882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6"/>
  </w:num>
  <w:num w:numId="5">
    <w:abstractNumId w:val="19"/>
  </w:num>
  <w:num w:numId="6">
    <w:abstractNumId w:val="6"/>
  </w:num>
  <w:num w:numId="7">
    <w:abstractNumId w:val="17"/>
  </w:num>
  <w:num w:numId="8">
    <w:abstractNumId w:val="1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1"/>
  </w:num>
  <w:num w:numId="16">
    <w:abstractNumId w:val="2"/>
  </w:num>
  <w:num w:numId="17">
    <w:abstractNumId w:val="8"/>
  </w:num>
  <w:num w:numId="18">
    <w:abstractNumId w:val="14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78"/>
    <w:rsid w:val="0016783F"/>
    <w:rsid w:val="00370678"/>
    <w:rsid w:val="00475755"/>
    <w:rsid w:val="00833BB6"/>
    <w:rsid w:val="0089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0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70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7067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067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70678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0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70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7067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067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70678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3</cp:revision>
  <cp:lastPrinted>2015-02-12T14:36:00Z</cp:lastPrinted>
  <dcterms:created xsi:type="dcterms:W3CDTF">2013-03-24T07:35:00Z</dcterms:created>
  <dcterms:modified xsi:type="dcterms:W3CDTF">2015-02-12T14:45:00Z</dcterms:modified>
</cp:coreProperties>
</file>