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A" w:rsidRPr="00B06C8E" w:rsidRDefault="00AB353B" w:rsidP="00384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ГУ МЧС России по Архангельской области. </w:t>
      </w:r>
    </w:p>
    <w:p w:rsidR="00AB353B" w:rsidRPr="003848C1" w:rsidRDefault="00B06C8E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B353B"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480BCA"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году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="00AB353B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количество происшествий на воде снизилось на 30%, гибель людей на воде — на 17%. </w:t>
      </w:r>
    </w:p>
    <w:p w:rsidR="00AB353B" w:rsidRPr="003848C1" w:rsidRDefault="00480BCA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на воде погибли 72 человека, в 2014 году — 87 человек, </w:t>
      </w:r>
    </w:p>
    <w:p w:rsidR="00AB353B" w:rsidRPr="003848C1" w:rsidRDefault="00480BCA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— 89, </w:t>
      </w:r>
    </w:p>
    <w:p w:rsidR="00AB353B" w:rsidRPr="003848C1" w:rsidRDefault="00480BCA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 году — 91, </w:t>
      </w:r>
    </w:p>
    <w:p w:rsidR="00AB353B" w:rsidRPr="003848C1" w:rsidRDefault="00480BCA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2011 году — 113, </w:t>
      </w:r>
    </w:p>
    <w:p w:rsidR="00480BCA" w:rsidRPr="003848C1" w:rsidRDefault="00480BCA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— 128 человек. </w:t>
      </w:r>
    </w:p>
    <w:p w:rsidR="003848C1" w:rsidRPr="003848C1" w:rsidRDefault="00B06C8E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Наибольшее</w:t>
      </w:r>
      <w:r w:rsidR="00480BCA"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число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гибели людей на водоемах отмечено в </w:t>
      </w:r>
      <w:proofErr w:type="gramStart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Холмогорском</w:t>
      </w:r>
      <w:proofErr w:type="gramEnd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Плесецком, </w:t>
      </w:r>
      <w:proofErr w:type="spellStart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Коношском</w:t>
      </w:r>
      <w:proofErr w:type="spellEnd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районах. Из общего числа погибших 22 человека (2014 год — 37) утонули при купании в необорудованных местах, 9 человек погибли с эксплуатацией маломерных судов (2014 год — 7) — рост составил 29%, в местах неорганизованной рыбалки и отдыха погибли 18 человек (2014 год — 15), несчастный случай (падение в водоем) — 23 человека (прошлый год — 28). Среди </w:t>
      </w:r>
      <w:proofErr w:type="gramStart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</w:t>
      </w:r>
      <w:proofErr w:type="gramEnd"/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четверо детей, в прошлом году — 6.</w:t>
      </w:r>
    </w:p>
    <w:p w:rsidR="003848C1" w:rsidRPr="00B06C8E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</w:t>
      </w:r>
      <w:r w:rsidR="00480BCA"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причин</w:t>
      </w:r>
      <w:r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480BCA"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гибели людей на воде</w:t>
      </w:r>
      <w:r w:rsidRPr="00B0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48C1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</w:t>
      </w: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в необорудованных местах;</w:t>
      </w:r>
    </w:p>
    <w:p w:rsidR="003848C1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до открытия купального сезона;</w:t>
      </w:r>
    </w:p>
    <w:p w:rsidR="003848C1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купание в состоянии алкоголь</w:t>
      </w: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опьянения;</w:t>
      </w:r>
    </w:p>
    <w:p w:rsidR="003848C1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детей на </w:t>
      </w: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без присмотра взрослых;</w:t>
      </w:r>
    </w:p>
    <w:p w:rsidR="003848C1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80BCA"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безопасности</w:t>
      </w: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маломерных судов (в 2015 году резво возросло число случаев гибели людей на воде при использовании маломерных судов).</w:t>
      </w:r>
    </w:p>
    <w:p w:rsidR="00480BCA" w:rsidRPr="003848C1" w:rsidRDefault="003848C1" w:rsidP="00384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8C1" w:rsidRPr="00B06C8E" w:rsidRDefault="003848C1" w:rsidP="003848C1">
      <w:pPr>
        <w:pStyle w:val="p20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3848C1">
        <w:rPr>
          <w:b/>
          <w:color w:val="000000"/>
        </w:rPr>
        <w:t xml:space="preserve"> </w:t>
      </w:r>
      <w:r w:rsidRPr="00B06C8E">
        <w:rPr>
          <w:b/>
          <w:color w:val="FF0000"/>
        </w:rPr>
        <w:t>ПАМЯТКА</w:t>
      </w:r>
    </w:p>
    <w:p w:rsidR="003848C1" w:rsidRPr="00B06C8E" w:rsidRDefault="003848C1" w:rsidP="003848C1">
      <w:pPr>
        <w:pStyle w:val="p20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B06C8E">
        <w:rPr>
          <w:b/>
          <w:color w:val="FF0000"/>
        </w:rPr>
        <w:t>ОСНОВНЫЕ ПРАВИЛА БЕЗОПАСНОГО ПОВЕДЕНИЯ НА ВОДЕ.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b/>
          <w:color w:val="000000"/>
        </w:rPr>
        <w:t>Водоемы являются опасными в любое время года. Летом они опасны при купании и пользовании</w:t>
      </w:r>
      <w:r w:rsidRPr="003848C1">
        <w:rPr>
          <w:color w:val="000000"/>
        </w:rPr>
        <w:t xml:space="preserve"> </w:t>
      </w:r>
      <w:proofErr w:type="spellStart"/>
      <w:r w:rsidRPr="00B06C8E">
        <w:rPr>
          <w:b/>
          <w:color w:val="000000"/>
        </w:rPr>
        <w:t>плавсредствами</w:t>
      </w:r>
      <w:proofErr w:type="spellEnd"/>
      <w:r w:rsidRPr="00B06C8E">
        <w:rPr>
          <w:b/>
          <w:color w:val="000000"/>
        </w:rPr>
        <w:t>.</w:t>
      </w:r>
      <w:r w:rsidRPr="003848C1">
        <w:rPr>
          <w:color w:val="000000"/>
        </w:rPr>
        <w:t xml:space="preserve"> Опасность чаще всего представляют сильное течение (в том числе подводное), глубокие омуты и подводные холодные ключи.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6C8E">
        <w:rPr>
          <w:b/>
          <w:color w:val="000000"/>
        </w:rPr>
        <w:t>Во-первых,</w:t>
      </w:r>
      <w:r w:rsidRPr="003848C1">
        <w:rPr>
          <w:color w:val="000000"/>
        </w:rPr>
        <w:t xml:space="preserve"> следует избегать купания в незнакомых местах, специально не оборудованных для этой цели.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6C8E">
        <w:rPr>
          <w:b/>
          <w:color w:val="000000"/>
        </w:rPr>
        <w:t>Во-вторых,</w:t>
      </w:r>
      <w:r w:rsidRPr="003848C1">
        <w:rPr>
          <w:color w:val="000000"/>
        </w:rPr>
        <w:t xml:space="preserve"> при купании запрещается: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заплывать за границы зоны купания;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 xml:space="preserve">подплывать к движущимся судам, лодкам, катерам, катамаранам, </w:t>
      </w:r>
      <w:proofErr w:type="spellStart"/>
      <w:r w:rsidRPr="003848C1">
        <w:rPr>
          <w:rStyle w:val="s14"/>
          <w:color w:val="000000"/>
        </w:rPr>
        <w:t>гидроциклам</w:t>
      </w:r>
      <w:proofErr w:type="spellEnd"/>
      <w:r w:rsidRPr="003848C1">
        <w:rPr>
          <w:rStyle w:val="s14"/>
          <w:color w:val="000000"/>
        </w:rPr>
        <w:t>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нырять и долго находиться под водой;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долго находиться в холодной воде;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купаться на голодный желудок;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проводить в воде игры, связанные с нырянием и захватом друг друга;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подавать крики ложной тревоги;</w:t>
      </w:r>
    </w:p>
    <w:p w:rsidR="003848C1" w:rsidRPr="003848C1" w:rsidRDefault="003848C1" w:rsidP="003848C1">
      <w:pPr>
        <w:pStyle w:val="p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sym w:font="Wingdings" w:char="F0A7"/>
      </w:r>
      <w:r w:rsidRPr="003848C1">
        <w:rPr>
          <w:rStyle w:val="apple-converted-space"/>
          <w:color w:val="000000"/>
        </w:rPr>
        <w:t> </w:t>
      </w:r>
      <w:r w:rsidRPr="003848C1">
        <w:rPr>
          <w:rStyle w:val="s14"/>
          <w:color w:val="000000"/>
        </w:rPr>
        <w:t>приводить с собой собак и др. животных.</w:t>
      </w:r>
    </w:p>
    <w:p w:rsidR="00B06C8E" w:rsidRDefault="00B06C8E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Необходимо уметь не только плавать, но и отдыхать на воде.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Наиболее известные способы отдыха: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</w:t>
      </w:r>
      <w:r w:rsidR="00B06C8E">
        <w:rPr>
          <w:color w:val="000000"/>
        </w:rPr>
        <w:t xml:space="preserve"> </w:t>
      </w:r>
      <w:r w:rsidRPr="003848C1">
        <w:rPr>
          <w:color w:val="000000"/>
        </w:rPr>
        <w:t>-</w:t>
      </w:r>
      <w:r w:rsidR="00B06C8E">
        <w:rPr>
          <w:color w:val="000000"/>
        </w:rPr>
        <w:t xml:space="preserve"> </w:t>
      </w:r>
      <w:r w:rsidRPr="003848C1">
        <w:rPr>
          <w:color w:val="000000"/>
        </w:rPr>
        <w:t>медленный выдох.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848C1" w:rsidRPr="003848C1" w:rsidRDefault="003848C1" w:rsidP="003848C1">
      <w:pPr>
        <w:pStyle w:val="p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48C1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B06C8E" w:rsidRDefault="00B06C8E" w:rsidP="003848C1">
      <w:pPr>
        <w:spacing w:after="0" w:line="240" w:lineRule="auto"/>
        <w:rPr>
          <w:rFonts w:ascii="Georgia" w:hAnsi="Georgia"/>
          <w:b/>
          <w:bCs/>
          <w:color w:val="333333"/>
          <w:sz w:val="28"/>
          <w:szCs w:val="28"/>
          <w:shd w:val="clear" w:color="auto" w:fill="FFFFFF"/>
        </w:rPr>
      </w:pPr>
    </w:p>
    <w:p w:rsidR="00E44561" w:rsidRPr="00B06C8E" w:rsidRDefault="00B06C8E" w:rsidP="00B06C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6C8E">
        <w:rPr>
          <w:rFonts w:ascii="Georgia" w:hAnsi="Georgia"/>
          <w:b/>
          <w:bCs/>
          <w:color w:val="FF0000"/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sectPr w:rsidR="00E44561" w:rsidRPr="00B06C8E" w:rsidSect="00B06C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B63"/>
    <w:multiLevelType w:val="multilevel"/>
    <w:tmpl w:val="F7E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BCA"/>
    <w:rsid w:val="001C31F8"/>
    <w:rsid w:val="003848C1"/>
    <w:rsid w:val="00480BCA"/>
    <w:rsid w:val="00AB353B"/>
    <w:rsid w:val="00B06C8E"/>
    <w:rsid w:val="00E44561"/>
    <w:rsid w:val="00E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480BCA"/>
  </w:style>
  <w:style w:type="character" w:styleId="a4">
    <w:name w:val="Hyperlink"/>
    <w:basedOn w:val="a0"/>
    <w:uiPriority w:val="99"/>
    <w:semiHidden/>
    <w:unhideWhenUsed/>
    <w:rsid w:val="00480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BCA"/>
  </w:style>
  <w:style w:type="character" w:styleId="a5">
    <w:name w:val="Strong"/>
    <w:basedOn w:val="a0"/>
    <w:uiPriority w:val="22"/>
    <w:qFormat/>
    <w:rsid w:val="00480BCA"/>
    <w:rPr>
      <w:b/>
      <w:bCs/>
    </w:rPr>
  </w:style>
  <w:style w:type="paragraph" w:customStyle="1" w:styleId="p20">
    <w:name w:val="p20"/>
    <w:basedOn w:val="a"/>
    <w:rsid w:val="003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38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96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25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3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31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2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2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2016-05-18T11:36:00Z</dcterms:created>
  <dcterms:modified xsi:type="dcterms:W3CDTF">2016-05-19T07:11:00Z</dcterms:modified>
</cp:coreProperties>
</file>