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6" w:rsidRPr="0039724B" w:rsidRDefault="00852731" w:rsidP="00A00CC6">
      <w:pPr>
        <w:spacing w:line="288" w:lineRule="auto"/>
        <w:jc w:val="center"/>
        <w:rPr>
          <w:b/>
        </w:rPr>
      </w:pPr>
      <w:r w:rsidRPr="0039724B">
        <w:rPr>
          <w:b/>
        </w:rPr>
        <w:t xml:space="preserve">3. </w:t>
      </w:r>
      <w:r w:rsidR="00A00CC6" w:rsidRPr="0039724B">
        <w:rPr>
          <w:b/>
        </w:rPr>
        <w:t xml:space="preserve">Система </w:t>
      </w:r>
      <w:proofErr w:type="gramStart"/>
      <w:r w:rsidR="00A00CC6" w:rsidRPr="0039724B">
        <w:rPr>
          <w:b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A00CC6" w:rsidRPr="0039724B" w:rsidRDefault="00A00CC6" w:rsidP="00A00CC6">
      <w:pPr>
        <w:spacing w:line="288" w:lineRule="auto"/>
        <w:jc w:val="center"/>
        <w:rPr>
          <w:b/>
        </w:rPr>
      </w:pPr>
    </w:p>
    <w:p w:rsidR="00A00CC6" w:rsidRDefault="00A00CC6" w:rsidP="00A00CC6">
      <w:pPr>
        <w:ind w:firstLine="708"/>
        <w:jc w:val="both"/>
      </w:pPr>
      <w: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A00CC6" w:rsidRDefault="00A00CC6" w:rsidP="00A00CC6">
      <w:pPr>
        <w:tabs>
          <w:tab w:val="left" w:pos="-105"/>
        </w:tabs>
        <w:jc w:val="both"/>
      </w:pPr>
      <w:r>
        <w:tab/>
        <w:t>Особенностями системы оценки являются: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 xml:space="preserve">комплексный подход к оценке результатов образования (оценка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>оценка успешности освоения содержания отдельных учебных предметов на основе системно-</w:t>
      </w:r>
      <w:proofErr w:type="spellStart"/>
      <w:r>
        <w:t>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>оценка динамики образовательных достижений обучающихся;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>сочетание внешней и внутренней оценки как механизма обеспечения качества образования;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 xml:space="preserve">использование персонифицированных процедур  итоговой оценки и аттестации обучающихся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 развития системы образования;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>уровневый подход к разработке планируемых результатов, инструментария и представлению их;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A00CC6" w:rsidRDefault="00A00CC6" w:rsidP="00A00CC6">
      <w:pPr>
        <w:numPr>
          <w:ilvl w:val="0"/>
          <w:numId w:val="1"/>
        </w:numPr>
        <w:tabs>
          <w:tab w:val="num" w:pos="426"/>
        </w:tabs>
        <w:ind w:left="284" w:firstLine="283"/>
        <w:jc w:val="both"/>
      </w:pPr>
      <w: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A00CC6" w:rsidRDefault="00A00CC6" w:rsidP="00A00CC6">
      <w:pPr>
        <w:rPr>
          <w:b/>
        </w:rPr>
      </w:pPr>
    </w:p>
    <w:p w:rsidR="00A00CC6" w:rsidRDefault="00A00CC6" w:rsidP="00A00CC6">
      <w:pPr>
        <w:jc w:val="center"/>
        <w:rPr>
          <w:b/>
        </w:rPr>
      </w:pPr>
      <w:r>
        <w:rPr>
          <w:b/>
        </w:rPr>
        <w:t>Оценка личностных результатов</w:t>
      </w:r>
    </w:p>
    <w:p w:rsidR="00A00CC6" w:rsidRDefault="00A00CC6" w:rsidP="00A00CC6">
      <w:pPr>
        <w:jc w:val="both"/>
      </w:pPr>
    </w:p>
    <w:p w:rsidR="00A00CC6" w:rsidRDefault="00A00CC6" w:rsidP="00A00CC6">
      <w:pPr>
        <w:ind w:firstLine="284"/>
        <w:jc w:val="both"/>
      </w:pPr>
      <w:r>
        <w:rPr>
          <w:b/>
          <w:i/>
        </w:rPr>
        <w:t xml:space="preserve">   Объектом оценки личностных результатов</w:t>
      </w:r>
      <w:r>
        <w:t xml:space="preserve"> являются сформированные у учащихся универсальные учебные действия, включаемые в три основных блока:</w:t>
      </w:r>
    </w:p>
    <w:p w:rsidR="00A00CC6" w:rsidRDefault="00A00CC6" w:rsidP="00A00CC6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>
        <w:rPr>
          <w:i/>
          <w:iCs/>
          <w:color w:val="000000"/>
        </w:rPr>
        <w:t xml:space="preserve">самоопределение 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00CC6" w:rsidRDefault="00A00CC6" w:rsidP="00A00CC6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proofErr w:type="spellStart"/>
      <w:r>
        <w:rPr>
          <w:i/>
          <w:iCs/>
          <w:color w:val="000000"/>
        </w:rPr>
        <w:t>смыслоообразование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00CC6" w:rsidRDefault="00A00CC6" w:rsidP="00A00CC6">
      <w:pPr>
        <w:numPr>
          <w:ilvl w:val="0"/>
          <w:numId w:val="2"/>
        </w:numPr>
        <w:tabs>
          <w:tab w:val="num" w:pos="284"/>
        </w:tabs>
        <w:ind w:left="284" w:firstLine="142"/>
        <w:jc w:val="both"/>
      </w:pPr>
      <w:proofErr w:type="gramStart"/>
      <w:r>
        <w:rPr>
          <w:i/>
          <w:iCs/>
          <w:color w:val="000000"/>
        </w:rPr>
        <w:t xml:space="preserve">морально-этическая ориентация — </w:t>
      </w:r>
      <w:r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color w:val="000000"/>
        </w:rPr>
        <w:t>децентрации</w:t>
      </w:r>
      <w:proofErr w:type="spellEnd"/>
      <w:r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A00CC6" w:rsidRDefault="00A00CC6" w:rsidP="00A00CC6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>
        <w:rPr>
          <w:color w:val="000000"/>
        </w:rPr>
        <w:t xml:space="preserve">Основное </w:t>
      </w:r>
      <w:r>
        <w:rPr>
          <w:b/>
          <w:bCs/>
          <w:i/>
          <w:color w:val="000000"/>
        </w:rPr>
        <w:t>содержание оценки личностных результатов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 ступени начального общего образования строится вокруг оценки:</w:t>
      </w:r>
    </w:p>
    <w:p w:rsidR="00A00CC6" w:rsidRDefault="00A00CC6" w:rsidP="00A00CC6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firstLine="141"/>
        <w:jc w:val="both"/>
      </w:pPr>
      <w:proofErr w:type="spellStart"/>
      <w:r>
        <w:rPr>
          <w:color w:val="000000"/>
        </w:rPr>
        <w:lastRenderedPageBreak/>
        <w:t>сформированности</w:t>
      </w:r>
      <w:proofErr w:type="spellEnd"/>
      <w:r>
        <w:rPr>
          <w:color w:val="000000"/>
        </w:rPr>
        <w:t xml:space="preserve"> внутренней позиции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A00CC6" w:rsidRDefault="00A00CC6" w:rsidP="00A00CC6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firstLine="141"/>
        <w:jc w:val="both"/>
      </w:pPr>
      <w:r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00CC6" w:rsidRDefault="00A00CC6" w:rsidP="00A00CC6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firstLine="141"/>
        <w:jc w:val="both"/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00CC6" w:rsidRDefault="00A00CC6" w:rsidP="00A00CC6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firstLine="141"/>
        <w:jc w:val="both"/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00CC6" w:rsidRDefault="00A00CC6" w:rsidP="00A00CC6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firstLine="141"/>
        <w:jc w:val="both"/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00CC6" w:rsidRDefault="00A00CC6" w:rsidP="00A00CC6">
      <w:pPr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firstLine="141"/>
        <w:jc w:val="both"/>
      </w:pPr>
      <w:r>
        <w:rPr>
          <w:color w:val="000000"/>
        </w:rPr>
        <w:t xml:space="preserve">знания моральных норм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color w:val="000000"/>
        </w:rPr>
        <w:t>децентрации</w:t>
      </w:r>
      <w:proofErr w:type="spellEnd"/>
      <w:r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00CC6" w:rsidRPr="00A00CC6" w:rsidRDefault="00A00CC6" w:rsidP="00A00CC6">
      <w:pPr>
        <w:shd w:val="clear" w:color="auto" w:fill="FFFFFF"/>
        <w:autoSpaceDE w:val="0"/>
        <w:autoSpaceDN w:val="0"/>
        <w:adjustRightInd w:val="0"/>
        <w:ind w:left="567"/>
        <w:jc w:val="both"/>
      </w:pPr>
    </w:p>
    <w:p w:rsidR="00A00CC6" w:rsidRDefault="00A00CC6" w:rsidP="00E05197">
      <w:pPr>
        <w:ind w:firstLine="708"/>
        <w:jc w:val="both"/>
        <w:rPr>
          <w:iCs/>
          <w:color w:val="000000"/>
        </w:rPr>
      </w:pPr>
      <w:r>
        <w:rPr>
          <w:color w:val="000000"/>
        </w:rPr>
        <w:t xml:space="preserve">Оценка  личностных результатов осуществляется, во-первых, в ходе </w:t>
      </w:r>
      <w:r>
        <w:rPr>
          <w:b/>
          <w:i/>
          <w:iCs/>
          <w:color w:val="000000"/>
        </w:rPr>
        <w:t xml:space="preserve">внешних </w:t>
      </w:r>
      <w:proofErr w:type="spellStart"/>
      <w:r>
        <w:rPr>
          <w:b/>
          <w:i/>
          <w:iCs/>
          <w:color w:val="000000"/>
        </w:rPr>
        <w:t>неперсонифицированных</w:t>
      </w:r>
      <w:proofErr w:type="spellEnd"/>
      <w:r>
        <w:rPr>
          <w:b/>
          <w:i/>
          <w:iCs/>
          <w:color w:val="000000"/>
        </w:rPr>
        <w:t xml:space="preserve"> мониторинговых исследований</w:t>
      </w:r>
      <w:r>
        <w:rPr>
          <w:iCs/>
          <w:color w:val="000000"/>
        </w:rPr>
        <w:t xml:space="preserve"> специалистам:</w:t>
      </w:r>
    </w:p>
    <w:p w:rsidR="00A00CC6" w:rsidRDefault="00A00CC6" w:rsidP="00E05197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- не </w:t>
      </w:r>
      <w:proofErr w:type="gramStart"/>
      <w:r>
        <w:rPr>
          <w:iCs/>
          <w:color w:val="000000"/>
        </w:rPr>
        <w:t>работающими</w:t>
      </w:r>
      <w:proofErr w:type="gramEnd"/>
      <w:r>
        <w:rPr>
          <w:iCs/>
          <w:color w:val="000000"/>
        </w:rPr>
        <w:t xml:space="preserve"> в школе и обладающими необходимой компетенцией в сфере психолого-педагогической диагностики развития личности: </w:t>
      </w:r>
    </w:p>
    <w:p w:rsidR="00A00CC6" w:rsidRDefault="00A00CC6" w:rsidP="00E05197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proofErr w:type="gramStart"/>
      <w:r>
        <w:rPr>
          <w:iCs/>
          <w:color w:val="000000"/>
        </w:rPr>
        <w:t>работающими</w:t>
      </w:r>
      <w:proofErr w:type="gramEnd"/>
      <w:r>
        <w:rPr>
          <w:iCs/>
          <w:color w:val="000000"/>
        </w:rPr>
        <w:t xml:space="preserve"> в школе и обладающими необходимой компетенцией в сфере психолого-педагогической диагностики развития личности: </w:t>
      </w:r>
    </w:p>
    <w:p w:rsidR="00A00CC6" w:rsidRDefault="00A00CC6" w:rsidP="00A00CC6">
      <w:pPr>
        <w:jc w:val="both"/>
        <w:rPr>
          <w:color w:val="000000"/>
        </w:rPr>
      </w:pPr>
    </w:p>
    <w:p w:rsidR="00A00CC6" w:rsidRDefault="00A00CC6" w:rsidP="00A00C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>
        <w:rPr>
          <w:b/>
          <w:i/>
          <w:color w:val="000000"/>
        </w:rPr>
        <w:t>личностного прогресса ученика</w:t>
      </w:r>
      <w:r>
        <w:rPr>
          <w:color w:val="000000"/>
        </w:rPr>
        <w:t xml:space="preserve"> с помощью </w:t>
      </w:r>
      <w:r>
        <w:rPr>
          <w:i/>
          <w:color w:val="000000"/>
        </w:rPr>
        <w:t>портфолио</w:t>
      </w:r>
      <w:r>
        <w:rPr>
          <w:color w:val="000000"/>
        </w:rPr>
        <w:t xml:space="preserve">, способствующего </w:t>
      </w:r>
      <w: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A00CC6" w:rsidRDefault="00A00CC6" w:rsidP="00A00CC6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00CC6" w:rsidRDefault="00A00CC6" w:rsidP="00A00CC6">
      <w:p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i/>
          <w:iCs/>
          <w:color w:val="000000"/>
        </w:rPr>
        <w:t>Лич</w:t>
      </w:r>
      <w:r>
        <w:rPr>
          <w:b/>
          <w:bCs/>
          <w:i/>
          <w:iCs/>
          <w:color w:val="000000"/>
        </w:rPr>
        <w:softHyphen/>
        <w:t>ностные результаты выпускников на ступени начально</w:t>
      </w:r>
      <w:r>
        <w:rPr>
          <w:b/>
          <w:bCs/>
          <w:i/>
          <w:iCs/>
          <w:color w:val="000000"/>
        </w:rPr>
        <w:softHyphen/>
        <w:t xml:space="preserve">го общего образования </w:t>
      </w:r>
      <w:r>
        <w:rPr>
          <w:color w:val="000000"/>
        </w:rPr>
        <w:t>в полном соответствии с требовани</w:t>
      </w:r>
      <w:r>
        <w:rPr>
          <w:color w:val="000000"/>
        </w:rPr>
        <w:softHyphen/>
        <w:t xml:space="preserve">ями Стандарта </w:t>
      </w:r>
      <w:r>
        <w:rPr>
          <w:b/>
          <w:bCs/>
          <w:i/>
          <w:iCs/>
          <w:color w:val="000000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A00CC6" w:rsidRDefault="00A00CC6" w:rsidP="00A00CC6">
      <w:pPr>
        <w:jc w:val="both"/>
        <w:rPr>
          <w:b/>
          <w:bCs/>
          <w:i/>
          <w:iCs/>
          <w:color w:val="000000"/>
        </w:rPr>
      </w:pPr>
    </w:p>
    <w:p w:rsidR="00A00CC6" w:rsidRDefault="00A00CC6" w:rsidP="00A00CC6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10516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504"/>
        <w:gridCol w:w="2557"/>
        <w:gridCol w:w="2993"/>
      </w:tblGrid>
      <w:tr w:rsidR="00A00CC6" w:rsidTr="00A00CC6">
        <w:trPr>
          <w:trHeight w:val="319"/>
        </w:trPr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результаты</w:t>
            </w:r>
          </w:p>
        </w:tc>
      </w:tr>
      <w:tr w:rsidR="00A00CC6" w:rsidTr="00A00CC6">
        <w:trPr>
          <w:trHeight w:val="32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 w:rsidP="00E0519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 w:rsidP="00E0519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 w:rsidP="00E0519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 w:rsidP="00E0519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</w:tr>
      <w:tr w:rsidR="00A00CC6" w:rsidTr="00A00CC6">
        <w:trPr>
          <w:trHeight w:val="118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>
            <w:pPr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</w:t>
            </w:r>
            <w:r>
              <w:rPr>
                <w:sz w:val="22"/>
                <w:szCs w:val="22"/>
              </w:rPr>
              <w:lastRenderedPageBreak/>
              <w:t>«Родина».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Проявлять уважение  к своей семье, ценить взаимопомощь и </w:t>
            </w:r>
            <w:proofErr w:type="spellStart"/>
            <w:r>
              <w:rPr>
                <w:bCs/>
                <w:sz w:val="22"/>
                <w:szCs w:val="22"/>
              </w:rPr>
              <w:t>взаимоподдержку</w:t>
            </w:r>
            <w:proofErr w:type="spellEnd"/>
            <w:r>
              <w:rPr>
                <w:bCs/>
                <w:sz w:val="22"/>
                <w:szCs w:val="22"/>
              </w:rPr>
              <w:t xml:space="preserve"> членов семьи и друзей.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Принимать новый статус «ученик», </w:t>
            </w:r>
            <w:r>
              <w:rPr>
                <w:sz w:val="22"/>
                <w:szCs w:val="22"/>
              </w:rPr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A00CC6" w:rsidRDefault="00A00CC6">
            <w:pPr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В</w:t>
            </w:r>
            <w:r>
              <w:rPr>
                <w:sz w:val="22"/>
                <w:szCs w:val="22"/>
              </w:rPr>
              <w:t>ыполнять правила личной гигиены, безопасного поведения в школе, дома, на улице, в общественных местах.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  <w:p w:rsidR="00A00CC6" w:rsidRDefault="00A00CC6">
            <w:pPr>
              <w:autoSpaceDE w:val="0"/>
              <w:autoSpaceDN w:val="0"/>
              <w:adjustRightInd w:val="0"/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7.Адекватно воспринимать оценку учителя.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Воспринимать Россию как многонациональное государство, русский  язык как средство общения. Принимать необходимость изучения русского языка гражданами </w:t>
            </w:r>
            <w:r>
              <w:rPr>
                <w:sz w:val="22"/>
                <w:szCs w:val="22"/>
              </w:rPr>
              <w:lastRenderedPageBreak/>
              <w:t xml:space="preserve">России любой национальности. 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Проявлять уважение к семье, традициям своего народа, к своей малой родине, ценить взаимопомощь и </w:t>
            </w:r>
            <w:proofErr w:type="spellStart"/>
            <w:r>
              <w:rPr>
                <w:bCs/>
                <w:sz w:val="22"/>
                <w:szCs w:val="22"/>
              </w:rPr>
              <w:t>взаимоподдержку</w:t>
            </w:r>
            <w:proofErr w:type="spellEnd"/>
            <w:r>
              <w:rPr>
                <w:bCs/>
                <w:sz w:val="22"/>
                <w:szCs w:val="22"/>
              </w:rPr>
              <w:t xml:space="preserve"> членов общества.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Принимать учебные цели, проявлять желание учиться. 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Оценивать свои эмоциональные реакции, ориентироваться в нравственной оценке собственных поступков.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Внимательно относиться к собственным переживаниям, вызванным восприятием природы, произведения искусства.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A00CC6" w:rsidRDefault="00A00CC6">
            <w:pPr>
              <w:autoSpaceDE w:val="0"/>
              <w:autoSpaceDN w:val="0"/>
              <w:adjustRightInd w:val="0"/>
              <w:spacing w:line="264" w:lineRule="auto"/>
              <w:ind w:right="49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gramStart"/>
            <w:r>
              <w:rPr>
                <w:sz w:val="22"/>
                <w:szCs w:val="22"/>
              </w:rPr>
              <w:t xml:space="preserve">Воспринимать историко-географический образ России (территория, границы, географические особенности, многонациональность,  основные исторические </w:t>
            </w:r>
            <w:r>
              <w:rPr>
                <w:sz w:val="22"/>
                <w:szCs w:val="22"/>
              </w:rPr>
              <w:lastRenderedPageBreak/>
              <w:t>события; государственная символика, праздники, права и обязанности гражданина.</w:t>
            </w:r>
            <w:proofErr w:type="gramEnd"/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Проявлять уважение к семье, к культуре своего народа и других народов, населяющих Россию.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Проявлять п</w:t>
            </w:r>
            <w:r>
              <w:rPr>
                <w:iCs/>
                <w:sz w:val="22"/>
                <w:szCs w:val="22"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A00CC6" w:rsidRDefault="00A00CC6">
            <w:pPr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Анализировать свои переживания и проступки. </w:t>
            </w:r>
            <w:r>
              <w:rPr>
                <w:sz w:val="22"/>
                <w:szCs w:val="22"/>
              </w:rPr>
              <w:t>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Выполнять основные правила бережного отношения к природе, правила здорового образа жизни на основе знаний об организме человека.</w:t>
            </w:r>
          </w:p>
          <w:p w:rsidR="00A00CC6" w:rsidRDefault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Проявлять эстетическое чувство на основе знакомства с разными видами искусства, наблюдениями за природой.</w:t>
            </w:r>
          </w:p>
          <w:p w:rsidR="00A00CC6" w:rsidRDefault="00A00CC6" w:rsidP="00A00CC6">
            <w:pPr>
              <w:pStyle w:val="western"/>
              <w:spacing w:before="0" w:beforeAutospacing="0" w:after="0" w:afterAutospacing="0"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 xml:space="preserve">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</w:t>
            </w:r>
            <w:r>
              <w:rPr>
                <w:sz w:val="22"/>
                <w:szCs w:val="22"/>
              </w:rPr>
              <w:lastRenderedPageBreak/>
              <w:t xml:space="preserve">география края). 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Ценить семейные отношения, традиции своего народа. Уважать и изучать историю России, культуру народов, населяющих Россию.</w:t>
            </w:r>
          </w:p>
          <w:p w:rsidR="00A00CC6" w:rsidRDefault="00A00CC6">
            <w:pPr>
              <w:spacing w:line="264" w:lineRule="auto"/>
              <w:ind w:right="4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Определять личностный смысл учения;  выбирать дальнейший образовательный маршрут.</w:t>
            </w:r>
          </w:p>
          <w:p w:rsidR="00A00CC6" w:rsidRDefault="00A00CC6">
            <w:pPr>
              <w:tabs>
                <w:tab w:val="left" w:pos="284"/>
              </w:tabs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Регулировать свое поведение в соответствии с познанными моральными нормами и этическими требованиями.</w:t>
            </w:r>
          </w:p>
          <w:p w:rsidR="00A00CC6" w:rsidRDefault="00A00CC6">
            <w:pPr>
              <w:tabs>
                <w:tab w:val="left" w:pos="284"/>
              </w:tabs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Испытывать </w:t>
            </w:r>
            <w:proofErr w:type="spellStart"/>
            <w:r>
              <w:rPr>
                <w:sz w:val="22"/>
                <w:szCs w:val="22"/>
              </w:rPr>
              <w:t>эмпатию</w:t>
            </w:r>
            <w:proofErr w:type="spellEnd"/>
            <w:r>
              <w:rPr>
                <w:sz w:val="22"/>
                <w:szCs w:val="22"/>
              </w:rPr>
              <w:t>, понимать чувства других людей и сопереживать им, выражать свое отношение в конкретных поступках.</w:t>
            </w:r>
          </w:p>
          <w:p w:rsidR="00A00CC6" w:rsidRDefault="00A00CC6">
            <w:pPr>
              <w:spacing w:line="264" w:lineRule="auto"/>
              <w:ind w:right="49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5. Ответственно относиться к собственному здоровью, к окружающей среде, стремиться к сохранению живой природы.  </w:t>
            </w:r>
          </w:p>
          <w:p w:rsidR="00A00CC6" w:rsidRDefault="00A00CC6">
            <w:pPr>
              <w:spacing w:line="264" w:lineRule="auto"/>
              <w:ind w:right="49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6. Проявлять </w:t>
            </w:r>
            <w:r>
              <w:rPr>
                <w:sz w:val="22"/>
                <w:szCs w:val="22"/>
              </w:rPr>
              <w:t>эстетическое чувство на основе знакомства с художественной культурой.</w:t>
            </w:r>
          </w:p>
          <w:p w:rsidR="00A00CC6" w:rsidRDefault="00A00CC6">
            <w:pPr>
              <w:autoSpaceDE w:val="0"/>
              <w:autoSpaceDN w:val="0"/>
              <w:adjustRightInd w:val="0"/>
              <w:spacing w:line="264" w:lineRule="auto"/>
              <w:ind w:right="49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 Ориентироваться в понимании причин успешности/</w:t>
            </w:r>
            <w:proofErr w:type="spellStart"/>
            <w:r>
              <w:rPr>
                <w:iCs/>
                <w:sz w:val="22"/>
                <w:szCs w:val="22"/>
              </w:rPr>
              <w:t>неуспешности</w:t>
            </w:r>
            <w:proofErr w:type="spellEnd"/>
            <w:r>
              <w:rPr>
                <w:iCs/>
                <w:sz w:val="22"/>
                <w:szCs w:val="22"/>
              </w:rPr>
              <w:t xml:space="preserve"> в учебе</w:t>
            </w:r>
          </w:p>
        </w:tc>
      </w:tr>
    </w:tbl>
    <w:p w:rsidR="00A00CC6" w:rsidRDefault="00A00CC6" w:rsidP="00A00CC6">
      <w:pPr>
        <w:rPr>
          <w:b/>
        </w:rPr>
      </w:pPr>
    </w:p>
    <w:p w:rsidR="00A00CC6" w:rsidRDefault="00A00CC6" w:rsidP="00A00CC6">
      <w:pPr>
        <w:jc w:val="center"/>
        <w:rPr>
          <w:b/>
        </w:rPr>
      </w:pPr>
      <w:r>
        <w:rPr>
          <w:b/>
        </w:rPr>
        <w:t xml:space="preserve">Оценка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</w:t>
      </w:r>
    </w:p>
    <w:p w:rsidR="00A00CC6" w:rsidRDefault="00A00CC6" w:rsidP="00A00CC6">
      <w:pPr>
        <w:jc w:val="center"/>
        <w:rPr>
          <w:b/>
        </w:rPr>
      </w:pP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color w:val="000000"/>
        </w:rPr>
        <w:t xml:space="preserve">Оценка </w:t>
      </w:r>
      <w:proofErr w:type="spellStart"/>
      <w:r>
        <w:rPr>
          <w:b/>
          <w:bCs/>
          <w:i/>
          <w:color w:val="000000"/>
        </w:rPr>
        <w:t>метапредметных</w:t>
      </w:r>
      <w:proofErr w:type="spellEnd"/>
      <w:r>
        <w:rPr>
          <w:b/>
          <w:bCs/>
          <w:i/>
          <w:color w:val="000000"/>
        </w:rPr>
        <w:t xml:space="preserve"> результатов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предполагает оценку универсальных учебных действий учащихся (регулятивных, коммуникативных, познавательных), т. е. таких </w:t>
      </w:r>
      <w:r>
        <w:rPr>
          <w:color w:val="000000"/>
        </w:rPr>
        <w:lastRenderedPageBreak/>
        <w:t>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00CC6" w:rsidRDefault="00A00CC6" w:rsidP="00A00CC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proofErr w:type="gramStart"/>
      <w:r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A00CC6" w:rsidRDefault="00A00CC6" w:rsidP="00A00CC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00CC6" w:rsidRDefault="00A00CC6" w:rsidP="00A00CC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00CC6" w:rsidRDefault="00A00CC6" w:rsidP="00A00CC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00CC6" w:rsidRDefault="00A00CC6" w:rsidP="00A00CC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Достижение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Основное </w:t>
      </w:r>
      <w:r>
        <w:rPr>
          <w:b/>
          <w:bCs/>
          <w:i/>
          <w:color w:val="000000"/>
        </w:rPr>
        <w:t xml:space="preserve">содержание оценки </w:t>
      </w:r>
      <w:proofErr w:type="spellStart"/>
      <w:r>
        <w:rPr>
          <w:b/>
          <w:bCs/>
          <w:i/>
          <w:color w:val="000000"/>
        </w:rPr>
        <w:t>метапредметных</w:t>
      </w:r>
      <w:proofErr w:type="spellEnd"/>
      <w:r>
        <w:rPr>
          <w:b/>
          <w:bCs/>
          <w:i/>
          <w:color w:val="000000"/>
        </w:rPr>
        <w:t xml:space="preserve"> результатов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 ступени начального общего образования строится вокруг умения учиться. Оценка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основе, мониторинг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основных учебных умений.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b/>
          <w:bCs/>
          <w:i/>
        </w:rPr>
        <w:t xml:space="preserve">Оценка </w:t>
      </w:r>
      <w:proofErr w:type="spellStart"/>
      <w:r>
        <w:rPr>
          <w:b/>
          <w:bCs/>
          <w:i/>
        </w:rPr>
        <w:t>метапредметных</w:t>
      </w:r>
      <w:proofErr w:type="spellEnd"/>
      <w:r>
        <w:rPr>
          <w:b/>
          <w:bCs/>
          <w:i/>
        </w:rPr>
        <w:t xml:space="preserve"> результатов</w:t>
      </w:r>
      <w:r>
        <w:rPr>
          <w:b/>
          <w:bCs/>
        </w:rPr>
        <w:t xml:space="preserve"> </w:t>
      </w:r>
      <w: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Основное </w:t>
      </w:r>
      <w:r>
        <w:rPr>
          <w:b/>
          <w:bCs/>
          <w:i/>
        </w:rPr>
        <w:t xml:space="preserve">содержание оценки </w:t>
      </w:r>
      <w:proofErr w:type="spellStart"/>
      <w:r>
        <w:rPr>
          <w:b/>
          <w:bCs/>
          <w:i/>
        </w:rPr>
        <w:t>метапредметных</w:t>
      </w:r>
      <w:proofErr w:type="spellEnd"/>
      <w:r>
        <w:rPr>
          <w:b/>
          <w:bCs/>
          <w:i/>
        </w:rPr>
        <w:t xml:space="preserve"> результатов</w:t>
      </w:r>
      <w:r>
        <w:rPr>
          <w:b/>
          <w:bCs/>
        </w:rPr>
        <w:t xml:space="preserve"> </w:t>
      </w:r>
      <w:r>
        <w:t xml:space="preserve">на ступени начального общего образования строится вокруг умения учиться. 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 выступают планируемые регулятивные, познавательные и коммуникативные результаты обучения: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977"/>
      </w:tblGrid>
      <w:tr w:rsidR="00A00CC6" w:rsidTr="00A0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Pr="00A00CC6" w:rsidRDefault="00A00C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00CC6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A00CC6">
              <w:rPr>
                <w:b/>
                <w:sz w:val="22"/>
                <w:szCs w:val="22"/>
              </w:rPr>
              <w:t xml:space="preserve"> результаты</w:t>
            </w:r>
          </w:p>
        </w:tc>
      </w:tr>
      <w:tr w:rsidR="00A00CC6" w:rsidTr="00A00CC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Регулятивные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УУД</w:t>
            </w:r>
          </w:p>
        </w:tc>
      </w:tr>
      <w:tr w:rsidR="00A00CC6" w:rsidTr="00A00CC6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CC6" w:rsidRDefault="00A00CC6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r>
              <w:rPr>
                <w:b/>
                <w:sz w:val="22"/>
                <w:szCs w:val="22"/>
              </w:rPr>
              <w:t>1.</w:t>
            </w:r>
            <w:r>
              <w:t xml:space="preserve"> Организовывать свое рабочее место под руководством учителя.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Осуществлять контроль в форме сличения своей работы с заданным эталоном.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В сотрудничестве с учителем определять последовательность </w:t>
            </w:r>
            <w:r>
              <w:rPr>
                <w:sz w:val="22"/>
                <w:szCs w:val="22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Понимать информацию, представленную в виде текста, рисунков, схем.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Сравнивать предметы, объекты: находить общее и </w:t>
            </w:r>
            <w:r>
              <w:rPr>
                <w:sz w:val="22"/>
                <w:szCs w:val="22"/>
              </w:rPr>
              <w:lastRenderedPageBreak/>
              <w:t>различие.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Соблюдать простейшие нормы речевого этикета: здороваться, прощаться, благодарить.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 xml:space="preserve">Вступать в  диалог (отвечать на вопросы, задавать вопросы, уточнять </w:t>
            </w:r>
            <w:proofErr w:type="gramStart"/>
            <w:r>
              <w:rPr>
                <w:bCs/>
                <w:sz w:val="22"/>
                <w:szCs w:val="22"/>
              </w:rPr>
              <w:t>непонятное</w:t>
            </w:r>
            <w:proofErr w:type="gramEnd"/>
            <w:r>
              <w:rPr>
                <w:bCs/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4.Участвовать в коллективном обсуждении учебной проблемы.</w:t>
            </w:r>
          </w:p>
          <w:p w:rsidR="00A00CC6" w:rsidRPr="00A00CC6" w:rsidRDefault="00A00CC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Сотрудничать со сверстниками и взрослыми для реализации проектной деятельности.</w:t>
            </w:r>
          </w:p>
        </w:tc>
      </w:tr>
      <w:tr w:rsidR="00A00CC6" w:rsidTr="00A00CC6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Самостоятельно организовывать свое рабочее место.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Следовать режиму организации учебной и </w:t>
            </w:r>
            <w:proofErr w:type="spellStart"/>
            <w:r>
              <w:rPr>
                <w:sz w:val="22"/>
                <w:szCs w:val="22"/>
              </w:rPr>
              <w:t>внеучебной</w:t>
            </w:r>
            <w:proofErr w:type="spellEnd"/>
            <w:r>
              <w:rPr>
                <w:sz w:val="22"/>
                <w:szCs w:val="22"/>
              </w:rPr>
              <w:t xml:space="preserve"> деятельности.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Определять цель учебной деятельности с помощью учителя.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Осуществлять само- и взаимопроверку работ.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Корректировать выполнение задания.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Ориентироваться в рисунках, схемах, таблицах, представленных в учебниках.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Подробно и кратко пересказывать </w:t>
            </w:r>
            <w:proofErr w:type="gramStart"/>
            <w:r>
              <w:rPr>
                <w:sz w:val="22"/>
                <w:szCs w:val="22"/>
              </w:rPr>
              <w:t>прочитанное</w:t>
            </w:r>
            <w:proofErr w:type="gramEnd"/>
            <w:r>
              <w:rPr>
                <w:sz w:val="22"/>
                <w:szCs w:val="22"/>
              </w:rPr>
              <w:t xml:space="preserve"> или прослушанное,  составлять простой план.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Объяснять смысл названия произведения, связь его с содержанием.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Наблюдать и самостоятельно делать  простые выводы.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Выполнять задания по аналогии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Соблюдать в повседневной жизни нормы речевого этикета и правила устного общения.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Выслушивать партнера, договариваться и приходить к общему решению, работая в паре.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Выполнять различные роли в группе, сотрудничать в совместном решении проблемы (задачи).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CC6" w:rsidTr="00A00CC6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Определять цель учебной деятельности с помощью учителя и самостоятельно, </w:t>
            </w:r>
            <w:r>
              <w:rPr>
                <w:iCs/>
                <w:sz w:val="22"/>
                <w:szCs w:val="22"/>
              </w:rPr>
              <w:t>соотносить свои действия с поставленной целью</w:t>
            </w:r>
            <w:r>
              <w:rPr>
                <w:sz w:val="22"/>
                <w:szCs w:val="22"/>
              </w:rPr>
              <w:t xml:space="preserve">.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iCs/>
                <w:sz w:val="22"/>
                <w:szCs w:val="22"/>
              </w:rPr>
              <w:t>Осознавать способы и приёмы действий при решении учебных задач.</w:t>
            </w:r>
            <w:r>
              <w:rPr>
                <w:sz w:val="22"/>
                <w:szCs w:val="22"/>
              </w:rPr>
              <w:t xml:space="preserve">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Осуществлять само- и взаимопроверку работ.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Оценивать правильность выполненного задания  на </w:t>
            </w:r>
            <w:r>
              <w:rPr>
                <w:sz w:val="22"/>
                <w:szCs w:val="22"/>
              </w:rPr>
              <w:lastRenderedPageBreak/>
              <w:t xml:space="preserve">основе сравнения с предыдущими заданиями или на основе различных образцов и критериев.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Осуществлять выбор под определённую задачу литературы, инструментов, приборов.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iCs/>
                <w:sz w:val="22"/>
                <w:szCs w:val="22"/>
              </w:rPr>
              <w:t>Оценивать собственную успешность в выполнения заданий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Я имею в виду работу с маршрутным листом и работу с проверочными заданиями!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Извлекать информацию, представленную в разных </w:t>
            </w:r>
            <w:r>
              <w:rPr>
                <w:sz w:val="22"/>
                <w:szCs w:val="22"/>
              </w:rPr>
              <w:lastRenderedPageBreak/>
              <w:t xml:space="preserve">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Предъявлять результаты работы, в том числе с помощью ИКТ.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Выявлять аналогии и использовать их при выполнении заданий.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Соблюдать в повседневной жизни нормы речевого этикета и правила устного общения.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</w:t>
            </w:r>
            <w:r>
              <w:rPr>
                <w:sz w:val="22"/>
                <w:szCs w:val="22"/>
              </w:rPr>
              <w:lastRenderedPageBreak/>
              <w:t>мнения.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взаимопомощь и взаимоконтроль при работе в группе.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0CC6" w:rsidTr="00A00CC6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3.Осуществлять итоговый и пошаговый контроль результатов.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Оценивать результаты собственной деятельности, объяснять по каким критериям проводилась оценка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Планировать собственную </w:t>
            </w:r>
            <w:proofErr w:type="spellStart"/>
            <w:r>
              <w:rPr>
                <w:sz w:val="22"/>
                <w:szCs w:val="22"/>
              </w:rPr>
              <w:t>внеучебную</w:t>
            </w:r>
            <w:proofErr w:type="spellEnd"/>
            <w:r>
              <w:rPr>
                <w:sz w:val="22"/>
                <w:szCs w:val="22"/>
              </w:rPr>
              <w:t xml:space="preserve"> деятельность (в рамках проектной деятельности) с опорой на учебники и рабочие тетради.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Регулировать своё поведение в соответствии с познанными моральными нормами и этическими требованиями.</w:t>
            </w:r>
          </w:p>
          <w:p w:rsidR="00A00CC6" w:rsidRDefault="00A00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Планировать собственную деятельность, связанную с бытовыми жизненными ситуациями: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маршрут движения, время, расход продуктов, затраты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Анализировать, сравнивать, группировать различные объекты, явления, факты;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закономерности и использовать их при выполнении заданий,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sz w:val="22"/>
                <w:szCs w:val="22"/>
              </w:rPr>
              <w:t>логические рассуждения</w:t>
            </w:r>
            <w:proofErr w:type="gramEnd"/>
            <w:r>
              <w:rPr>
                <w:sz w:val="22"/>
                <w:szCs w:val="22"/>
              </w:rPr>
              <w:t>, проводить аналогии, использовать обобщенные способы и осваивать новые приёмы, способы.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Самостоятельно делать выводы, перерабатывать </w:t>
            </w:r>
            <w:r>
              <w:rPr>
                <w:sz w:val="22"/>
                <w:szCs w:val="22"/>
              </w:rPr>
              <w:lastRenderedPageBreak/>
              <w:t>информацию, преобразовывать её,  представлять информацию на основе схем, моделей, таблиц, гистограмм, сообщений.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Составлять сложный план текста.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Уметь передавать содержание в сжатом, выборочном, развёрнутом виде, в виде презентаций.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Владеть диалоговой формой речи.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Критично относиться к своему мнению. Уметь взглянуть на ситуацию с иной позиции.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Учитывать разные мнения и стремиться к координации различных позиций при работе в паре.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Договариваться и приходить к общему решению. 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Участвовать в работе </w:t>
            </w:r>
            <w:r>
              <w:rPr>
                <w:sz w:val="22"/>
                <w:szCs w:val="22"/>
              </w:rPr>
              <w:lastRenderedPageBreak/>
              <w:t>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Адекватно использовать речевые средства для решения коммуникативных задач.</w:t>
            </w:r>
          </w:p>
          <w:p w:rsidR="00A00CC6" w:rsidRDefault="00A00C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00CC6" w:rsidRDefault="00A00CC6" w:rsidP="00A00CC6">
      <w:pPr>
        <w:rPr>
          <w:b/>
        </w:rPr>
      </w:pPr>
    </w:p>
    <w:p w:rsidR="00A00CC6" w:rsidRDefault="00A00CC6" w:rsidP="00A00CC6">
      <w:pPr>
        <w:jc w:val="center"/>
        <w:rPr>
          <w:b/>
        </w:rPr>
      </w:pPr>
    </w:p>
    <w:p w:rsidR="00A00CC6" w:rsidRDefault="00A00CC6" w:rsidP="00A00CC6">
      <w:pPr>
        <w:jc w:val="center"/>
        <w:rPr>
          <w:b/>
        </w:rPr>
      </w:pPr>
      <w:r>
        <w:rPr>
          <w:b/>
        </w:rPr>
        <w:t>Оценка предметных результатов</w:t>
      </w:r>
    </w:p>
    <w:p w:rsidR="00A00CC6" w:rsidRDefault="00A00CC6" w:rsidP="00A00CC6">
      <w:pPr>
        <w:ind w:firstLine="708"/>
        <w:jc w:val="both"/>
      </w:pPr>
      <w: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A00CC6" w:rsidRDefault="00A00CC6" w:rsidP="00A00CC6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 результатов начального общего образования, необходимых для продолжения образования.</w:t>
      </w:r>
    </w:p>
    <w:p w:rsidR="00A00CC6" w:rsidRDefault="00A00CC6" w:rsidP="00A00CC6">
      <w:pPr>
        <w:ind w:firstLine="708"/>
        <w:jc w:val="both"/>
      </w:pPr>
      <w:r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>
        <w:t>система заданий различного уровня сложности по чтению, русскому языку, математике и окружающему миру.</w:t>
      </w:r>
    </w:p>
    <w:p w:rsidR="00A00CC6" w:rsidRDefault="00A00CC6" w:rsidP="00A00CC6">
      <w:pPr>
        <w:ind w:firstLine="708"/>
        <w:jc w:val="both"/>
      </w:pPr>
      <w: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</w:t>
      </w:r>
      <w:r w:rsidR="003A6AE6">
        <w:t>двух</w:t>
      </w:r>
      <w:r>
        <w:t xml:space="preserve"> итоговых работ – по русскому языку, математике </w:t>
      </w:r>
      <w:bookmarkStart w:id="0" w:name="_GoBack"/>
      <w:bookmarkEnd w:id="0"/>
      <w:r>
        <w:t xml:space="preserve"> и итоговой комплексной работы на </w:t>
      </w:r>
      <w:proofErr w:type="spellStart"/>
      <w:r>
        <w:t>межпредметной</w:t>
      </w:r>
      <w:proofErr w:type="spellEnd"/>
      <w:r>
        <w:t xml:space="preserve"> основе. </w:t>
      </w:r>
    </w:p>
    <w:p w:rsidR="00A00CC6" w:rsidRDefault="00A00CC6" w:rsidP="00A00CC6">
      <w:pPr>
        <w:pStyle w:val="a5"/>
        <w:spacing w:after="0"/>
        <w:ind w:firstLine="426"/>
        <w:jc w:val="both"/>
      </w:pPr>
      <w:r>
        <w:t xml:space="preserve">Мониторинг освоения учебных программ и </w:t>
      </w:r>
      <w:proofErr w:type="spellStart"/>
      <w:r>
        <w:t>сформированности</w:t>
      </w:r>
      <w:proofErr w:type="spellEnd"/>
      <w:r>
        <w:t xml:space="preserve"> регулятивных, познавательных, коммуникативных учебных действий может осуществляться на материалах учебников и рабочих тетрадей УМК «</w:t>
      </w:r>
      <w:r w:rsidR="003A6AE6">
        <w:t xml:space="preserve">Начальная школа </w:t>
      </w:r>
      <w:r w:rsidR="003A6AE6">
        <w:rPr>
          <w:lang w:val="en-US"/>
        </w:rPr>
        <w:t>XXI</w:t>
      </w:r>
      <w:r w:rsidR="003A6AE6" w:rsidRPr="003A6AE6">
        <w:t xml:space="preserve"> </w:t>
      </w:r>
      <w:r w:rsidR="003A6AE6">
        <w:t>века</w:t>
      </w:r>
      <w:r>
        <w:t xml:space="preserve">», представленных на листах с проверочными и </w:t>
      </w:r>
      <w:proofErr w:type="spellStart"/>
      <w:r>
        <w:t>тренинговыми</w:t>
      </w:r>
      <w:proofErr w:type="spellEnd"/>
      <w:r>
        <w:t xml:space="preserve"> заданиями.</w:t>
      </w:r>
    </w:p>
    <w:p w:rsidR="00A00CC6" w:rsidRDefault="00A00CC6" w:rsidP="00A00CC6">
      <w:pPr>
        <w:ind w:firstLine="426"/>
        <w:jc w:val="both"/>
      </w:pP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jc w:val="both"/>
      </w:pPr>
      <w:r>
        <w:t>Для контроля и учёта достижений обучающихся используются следующие формы:</w:t>
      </w:r>
    </w:p>
    <w:p w:rsidR="00A00CC6" w:rsidRDefault="00A00CC6" w:rsidP="00A00CC6">
      <w:pPr>
        <w:spacing w:line="288" w:lineRule="auto"/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14"/>
      </w:tblGrid>
      <w:tr w:rsidR="00A00CC6" w:rsidTr="00A00C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>
            <w:pPr>
              <w:spacing w:line="288" w:lineRule="auto"/>
              <w:ind w:firstLine="426"/>
              <w:jc w:val="both"/>
            </w:pPr>
            <w:r>
              <w:t>Текущая аттестация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>
            <w:pPr>
              <w:tabs>
                <w:tab w:val="left" w:pos="180"/>
              </w:tabs>
              <w:snapToGrid w:val="0"/>
              <w:spacing w:line="288" w:lineRule="auto"/>
              <w:ind w:firstLine="426"/>
              <w:jc w:val="both"/>
            </w:pPr>
            <w:r>
              <w:t>- устный  опрос;</w:t>
            </w:r>
          </w:p>
          <w:p w:rsidR="00A00CC6" w:rsidRDefault="00A00CC6">
            <w:pPr>
              <w:tabs>
                <w:tab w:val="left" w:pos="0"/>
                <w:tab w:val="left" w:pos="180"/>
              </w:tabs>
              <w:spacing w:line="288" w:lineRule="auto"/>
              <w:ind w:firstLine="426"/>
              <w:jc w:val="both"/>
            </w:pPr>
            <w:r>
              <w:t>- письменная самостоятельная работа;</w:t>
            </w:r>
          </w:p>
          <w:p w:rsidR="00A00CC6" w:rsidRDefault="00A00CC6">
            <w:pPr>
              <w:tabs>
                <w:tab w:val="left" w:pos="-360"/>
                <w:tab w:val="left" w:pos="180"/>
              </w:tabs>
              <w:spacing w:line="288" w:lineRule="auto"/>
              <w:ind w:firstLine="426"/>
              <w:jc w:val="both"/>
            </w:pPr>
            <w:r>
              <w:t>-  диктант;</w:t>
            </w:r>
          </w:p>
          <w:p w:rsidR="00A00CC6" w:rsidRDefault="00A00CC6">
            <w:pPr>
              <w:tabs>
                <w:tab w:val="left" w:pos="-720"/>
                <w:tab w:val="left" w:pos="180"/>
              </w:tabs>
              <w:spacing w:line="288" w:lineRule="auto"/>
              <w:ind w:firstLine="426"/>
              <w:jc w:val="both"/>
            </w:pPr>
            <w:r>
              <w:t>-  контрольное списывание;</w:t>
            </w:r>
          </w:p>
          <w:p w:rsidR="00A00CC6" w:rsidRDefault="00A00CC6">
            <w:pPr>
              <w:tabs>
                <w:tab w:val="left" w:pos="-1080"/>
                <w:tab w:val="left" w:pos="180"/>
              </w:tabs>
              <w:spacing w:line="288" w:lineRule="auto"/>
              <w:ind w:firstLine="426"/>
              <w:jc w:val="both"/>
            </w:pPr>
            <w:r>
              <w:t>-  тесты;</w:t>
            </w:r>
          </w:p>
          <w:p w:rsidR="00A00CC6" w:rsidRDefault="00A00CC6">
            <w:pPr>
              <w:tabs>
                <w:tab w:val="left" w:pos="-1440"/>
                <w:tab w:val="left" w:pos="180"/>
              </w:tabs>
              <w:spacing w:line="288" w:lineRule="auto"/>
              <w:ind w:firstLine="426"/>
              <w:jc w:val="both"/>
            </w:pPr>
            <w:r>
              <w:t>- графическая работа;</w:t>
            </w:r>
          </w:p>
          <w:p w:rsidR="00A00CC6" w:rsidRDefault="00A00CC6">
            <w:pPr>
              <w:tabs>
                <w:tab w:val="left" w:pos="-1800"/>
                <w:tab w:val="left" w:pos="180"/>
              </w:tabs>
              <w:spacing w:line="288" w:lineRule="auto"/>
              <w:ind w:firstLine="426"/>
              <w:jc w:val="both"/>
            </w:pPr>
            <w:r>
              <w:t>- изложение;</w:t>
            </w:r>
          </w:p>
          <w:p w:rsidR="00A00CC6" w:rsidRDefault="00A00CC6">
            <w:pPr>
              <w:tabs>
                <w:tab w:val="left" w:pos="-1800"/>
                <w:tab w:val="left" w:pos="180"/>
              </w:tabs>
              <w:spacing w:line="288" w:lineRule="auto"/>
              <w:ind w:firstLine="426"/>
              <w:jc w:val="both"/>
            </w:pPr>
            <w:r>
              <w:t>- сочинение;</w:t>
            </w:r>
          </w:p>
          <w:p w:rsidR="00A00CC6" w:rsidRDefault="00A00CC6">
            <w:pPr>
              <w:tabs>
                <w:tab w:val="left" w:pos="-2160"/>
                <w:tab w:val="left" w:pos="180"/>
              </w:tabs>
              <w:spacing w:line="288" w:lineRule="auto"/>
              <w:ind w:firstLine="426"/>
              <w:jc w:val="both"/>
            </w:pPr>
            <w:r>
              <w:t>- доклад;</w:t>
            </w:r>
          </w:p>
          <w:p w:rsidR="00A00CC6" w:rsidRDefault="00A00CC6">
            <w:pPr>
              <w:tabs>
                <w:tab w:val="left" w:pos="-2520"/>
                <w:tab w:val="left" w:pos="180"/>
              </w:tabs>
              <w:spacing w:line="288" w:lineRule="auto"/>
              <w:ind w:firstLine="426"/>
              <w:jc w:val="both"/>
            </w:pPr>
            <w:r>
              <w:lastRenderedPageBreak/>
              <w:t>- творческая работа;</w:t>
            </w:r>
          </w:p>
          <w:p w:rsidR="00A00CC6" w:rsidRDefault="00A00CC6" w:rsidP="00E05197">
            <w:pPr>
              <w:spacing w:line="288" w:lineRule="auto"/>
              <w:ind w:firstLine="426"/>
              <w:jc w:val="both"/>
            </w:pPr>
            <w:r>
              <w:t xml:space="preserve"> - диагностическая  работа</w:t>
            </w:r>
          </w:p>
        </w:tc>
      </w:tr>
      <w:tr w:rsidR="00A00CC6" w:rsidTr="00A00C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C6" w:rsidRDefault="00A00CC6">
            <w:pPr>
              <w:spacing w:line="288" w:lineRule="auto"/>
              <w:ind w:firstLine="426"/>
              <w:jc w:val="both"/>
            </w:pPr>
            <w:r>
              <w:lastRenderedPageBreak/>
              <w:t>Итоговая  аттестация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6" w:rsidRDefault="00A00CC6">
            <w:pPr>
              <w:tabs>
                <w:tab w:val="left" w:pos="0"/>
                <w:tab w:val="left" w:pos="180"/>
              </w:tabs>
              <w:snapToGrid w:val="0"/>
              <w:spacing w:line="288" w:lineRule="auto"/>
              <w:ind w:firstLine="426"/>
              <w:jc w:val="both"/>
            </w:pPr>
            <w:r>
              <w:t>- контрольная работа;</w:t>
            </w:r>
          </w:p>
          <w:p w:rsidR="00A00CC6" w:rsidRDefault="00A00CC6">
            <w:pPr>
              <w:tabs>
                <w:tab w:val="left" w:pos="0"/>
                <w:tab w:val="left" w:pos="180"/>
              </w:tabs>
              <w:snapToGrid w:val="0"/>
              <w:spacing w:line="288" w:lineRule="auto"/>
              <w:ind w:firstLine="426"/>
              <w:jc w:val="both"/>
            </w:pPr>
            <w:r>
              <w:t>- диктант;</w:t>
            </w:r>
          </w:p>
          <w:p w:rsidR="00A00CC6" w:rsidRDefault="00A00CC6">
            <w:pPr>
              <w:tabs>
                <w:tab w:val="left" w:pos="-360"/>
                <w:tab w:val="left" w:pos="180"/>
              </w:tabs>
              <w:spacing w:line="288" w:lineRule="auto"/>
              <w:ind w:firstLine="426"/>
              <w:jc w:val="both"/>
            </w:pPr>
            <w:r>
              <w:t>- изложение;</w:t>
            </w:r>
          </w:p>
          <w:p w:rsidR="00A00CC6" w:rsidRDefault="00E05197" w:rsidP="00E05197">
            <w:pPr>
              <w:spacing w:line="288" w:lineRule="auto"/>
              <w:jc w:val="both"/>
            </w:pPr>
            <w:r>
              <w:t xml:space="preserve">      </w:t>
            </w:r>
            <w:r w:rsidR="00A00CC6">
              <w:t xml:space="preserve"> - проверка осознанного чтения</w:t>
            </w:r>
            <w:r>
              <w:t>;</w:t>
            </w:r>
          </w:p>
          <w:p w:rsidR="00A00CC6" w:rsidRDefault="00A00CC6" w:rsidP="00A00CC6">
            <w:r>
              <w:t xml:space="preserve">        -комплексная интегрированная  письменная  контрольная работа</w:t>
            </w:r>
          </w:p>
        </w:tc>
      </w:tr>
    </w:tbl>
    <w:p w:rsidR="00A00CC6" w:rsidRDefault="00A00CC6" w:rsidP="00A00CC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</w:pPr>
    </w:p>
    <w:p w:rsidR="00A00CC6" w:rsidRDefault="00A00CC6" w:rsidP="00A00CC6">
      <w:pPr>
        <w:jc w:val="center"/>
        <w:rPr>
          <w:b/>
        </w:rPr>
      </w:pPr>
      <w:r>
        <w:rPr>
          <w:b/>
        </w:rPr>
        <w:t xml:space="preserve">Проведение  </w:t>
      </w:r>
      <w:proofErr w:type="gramStart"/>
      <w:r>
        <w:rPr>
          <w:b/>
        </w:rPr>
        <w:t>комплексной</w:t>
      </w:r>
      <w:proofErr w:type="gramEnd"/>
      <w:r>
        <w:rPr>
          <w:b/>
        </w:rPr>
        <w:t xml:space="preserve"> интегрированной</w:t>
      </w:r>
    </w:p>
    <w:p w:rsidR="00A00CC6" w:rsidRDefault="00A00CC6" w:rsidP="00A00CC6">
      <w:pPr>
        <w:jc w:val="center"/>
        <w:rPr>
          <w:b/>
        </w:rPr>
      </w:pPr>
      <w:r>
        <w:rPr>
          <w:b/>
        </w:rPr>
        <w:t>письменной контрольной работы</w:t>
      </w:r>
    </w:p>
    <w:p w:rsidR="00A00CC6" w:rsidRDefault="00A00CC6" w:rsidP="00A00CC6">
      <w:pPr>
        <w:jc w:val="both"/>
      </w:pPr>
      <w:r>
        <w:tab/>
        <w:t xml:space="preserve"> 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 xml:space="preserve">Проведение комплексной интегрированной письменной контрольной работы  позволяет определить </w:t>
      </w:r>
      <w:proofErr w:type="spellStart"/>
      <w:r>
        <w:t>сформированность</w:t>
      </w:r>
      <w:proofErr w:type="spellEnd"/>
      <w:r>
        <w:t xml:space="preserve"> умения переноса знаний и способов учебных действий, полученных в одних пред</w:t>
      </w:r>
      <w:r w:rsidR="009615FA">
        <w:t>м</w:t>
      </w:r>
      <w:r>
        <w:t xml:space="preserve">етах, на другие учебные ситуации и задачи, т.е. способствовать </w:t>
      </w:r>
      <w:proofErr w:type="gramStart"/>
      <w:r>
        <w:t>выявлению</w:t>
      </w:r>
      <w:proofErr w:type="gramEnd"/>
      <w:r>
        <w:t xml:space="preserve"> как разнообразных важнейших предметных аспектов обучения, так и целостной оценки, так и в определенном смысле выявлению меры </w:t>
      </w:r>
      <w:proofErr w:type="spellStart"/>
      <w:r>
        <w:t>сформированности</w:t>
      </w:r>
      <w:proofErr w:type="spellEnd"/>
      <w:r>
        <w:t xml:space="preserve"> уровня компетентности ребенка в решении разнообразных проблем.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 xml:space="preserve">Проведение комплексной интегрированной письменной контрольной работы в этой форме в рамках разрабатываемой системы оценивания предполагается вести оценку успешности и эффективности деятельности общеобразовательных учреждений, региональных систем образования. И потому, учитель должен быть уверен, что дети готовы к такой форме работы, что они не растеряются в новой учебной ситуации, смогут проявить свои успехи, достигнутые за годы обучения в начальной школе 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>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 xml:space="preserve">Они строятся на основе </w:t>
      </w:r>
      <w:proofErr w:type="spellStart"/>
      <w:r>
        <w:t>несплошного</w:t>
      </w:r>
      <w:proofErr w:type="spellEnd"/>
      <w:r>
        <w:t xml:space="preserve"> текста (в настоящих примерах – естественнонаучного характера, но это условие не обязательное, возможны работы такого рода и любой направленности), к которому дается от 11 (в первом классе) до 16 вопросов и заданий в основной части работы и 5 – 7 дополнительных заданий.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>В отличие от заданий основной части дополнительные задания имеют более высокую сложность; их выполнение может потребовать самостоятельно «рождения» ребенком нового знания или умений непосредственно в ходе выполнения работы, более активного привлечения личного опыта.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>Поэтому выполнение заданий дополнительной части для ребенка не обязательно – они выполняются детьми только на добровольной основе. Соответственно, и негативные результаты по этим заданиям интерпретации не подлежат.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>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>Задания основной части охватывают все предметы, служащие основой дальнейшего обучения – русский язык, чтение, математика; в нашем случае к ним добавляется и окружающий мир.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>С помощью этих работ оценивается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numPr>
          <w:ilvl w:val="0"/>
          <w:numId w:val="5"/>
        </w:numPr>
        <w:tabs>
          <w:tab w:val="left" w:pos="1014"/>
          <w:tab w:val="left" w:pos="8568"/>
        </w:tabs>
        <w:jc w:val="both"/>
        <w:rPr>
          <w:b/>
          <w:u w:val="single"/>
        </w:rPr>
      </w:pPr>
      <w:r>
        <w:rPr>
          <w:b/>
          <w:u w:val="single"/>
        </w:rPr>
        <w:t>В ОБЛАСТИ ЧТЕНИЯ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>техника и навыки чтения</w:t>
      </w:r>
    </w:p>
    <w:p w:rsidR="00A00CC6" w:rsidRDefault="00A00CC6" w:rsidP="00A00CC6">
      <w:pPr>
        <w:numPr>
          <w:ilvl w:val="4"/>
          <w:numId w:val="7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r>
        <w:t xml:space="preserve">скорость чтения (в скрытой для детей форме) </w:t>
      </w:r>
      <w:proofErr w:type="spellStart"/>
      <w:r>
        <w:t>несплошного</w:t>
      </w:r>
      <w:proofErr w:type="spellEnd"/>
      <w:r>
        <w:t xml:space="preserve"> текста;</w:t>
      </w:r>
    </w:p>
    <w:p w:rsidR="00A00CC6" w:rsidRDefault="00A00CC6" w:rsidP="00A00CC6">
      <w:pPr>
        <w:numPr>
          <w:ilvl w:val="4"/>
          <w:numId w:val="7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r>
        <w:t>общая ориентация в структуре текста (деление текста на абзацы);</w:t>
      </w:r>
    </w:p>
    <w:p w:rsidR="00A00CC6" w:rsidRDefault="00A00CC6" w:rsidP="00A00CC6">
      <w:pPr>
        <w:numPr>
          <w:ilvl w:val="4"/>
          <w:numId w:val="7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proofErr w:type="spellStart"/>
      <w:r>
        <w:t>сформированность</w:t>
      </w:r>
      <w:proofErr w:type="spellEnd"/>
      <w:r>
        <w:t xml:space="preserve"> навыков ознакомительного, выборочного и поискового чтения;</w:t>
      </w:r>
    </w:p>
    <w:p w:rsidR="00A00CC6" w:rsidRDefault="00A00CC6" w:rsidP="00A00CC6">
      <w:pPr>
        <w:numPr>
          <w:ilvl w:val="4"/>
          <w:numId w:val="7"/>
        </w:numPr>
        <w:tabs>
          <w:tab w:val="clear" w:pos="2500"/>
          <w:tab w:val="left" w:pos="1014"/>
          <w:tab w:val="num" w:pos="1420"/>
          <w:tab w:val="left" w:pos="8568"/>
        </w:tabs>
        <w:ind w:left="1420"/>
        <w:jc w:val="both"/>
      </w:pPr>
      <w:r>
        <w:t>умение прочитать и понять инструкцию, содержащуюся в тексте задания и неукоснительно ее придерживаться;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pBdr>
          <w:left w:val="double" w:sz="4" w:space="4" w:color="auto"/>
        </w:pBdr>
        <w:ind w:left="1418"/>
        <w:jc w:val="both"/>
      </w:pPr>
      <w:r>
        <w:rPr>
          <w:b/>
        </w:rPr>
        <w:lastRenderedPageBreak/>
        <w:t xml:space="preserve">При этом указывается, что при проверке скорости чтения </w:t>
      </w:r>
      <w:r>
        <w:rPr>
          <w:b/>
          <w:caps/>
        </w:rPr>
        <w:t xml:space="preserve">результаты детей с </w:t>
      </w:r>
      <w:r>
        <w:rPr>
          <w:b/>
          <w:caps/>
          <w:u w:val="single"/>
        </w:rPr>
        <w:t>дисграфией</w:t>
      </w:r>
      <w:r>
        <w:rPr>
          <w:b/>
          <w:caps/>
        </w:rPr>
        <w:t xml:space="preserve"> или </w:t>
      </w:r>
      <w:r>
        <w:rPr>
          <w:b/>
          <w:caps/>
          <w:u w:val="single"/>
        </w:rPr>
        <w:t>дислексией</w:t>
      </w:r>
      <w:r>
        <w:rPr>
          <w:b/>
          <w:caps/>
        </w:rPr>
        <w:t xml:space="preserve"> интерпретации не подлежат</w:t>
      </w:r>
      <w:r>
        <w:rPr>
          <w:b/>
        </w:rPr>
        <w:t>.</w:t>
      </w:r>
      <w:r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</w:pPr>
      <w:proofErr w:type="gramStart"/>
      <w:r>
        <w:rPr>
          <w:b/>
        </w:rPr>
        <w:t>культура чтения, навыки работы с текстом и информацией</w:t>
      </w:r>
      <w:r>
        <w:t xml:space="preserve">, включающие разнообразные аспекты, детально описанные в пояснениях и рекомендациях по оцениванию </w:t>
      </w:r>
      <w:r>
        <w:rPr>
          <w:u w:val="single"/>
        </w:rPr>
        <w:t>каждого</w:t>
      </w:r>
      <w:r>
        <w:t xml:space="preserve">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  <w:proofErr w:type="gramEnd"/>
    </w:p>
    <w:p w:rsidR="00A00CC6" w:rsidRDefault="00A00CC6" w:rsidP="00A00CC6">
      <w:pPr>
        <w:tabs>
          <w:tab w:val="num" w:pos="720"/>
          <w:tab w:val="left" w:pos="1014"/>
          <w:tab w:val="left" w:pos="8568"/>
        </w:tabs>
        <w:jc w:val="both"/>
      </w:pPr>
    </w:p>
    <w:p w:rsidR="00A00CC6" w:rsidRP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  <w:u w:val="single"/>
        </w:rPr>
      </w:pPr>
      <w:r>
        <w:rPr>
          <w:b/>
        </w:rPr>
        <w:t xml:space="preserve">читательский отклик на </w:t>
      </w:r>
      <w:proofErr w:type="gramStart"/>
      <w:r>
        <w:rPr>
          <w:b/>
        </w:rPr>
        <w:t>прочитанное</w:t>
      </w:r>
      <w:proofErr w:type="gramEnd"/>
      <w:r>
        <w:rPr>
          <w:b/>
        </w:rPr>
        <w:t>.</w:t>
      </w:r>
    </w:p>
    <w:p w:rsidR="00A00CC6" w:rsidRDefault="00A00CC6" w:rsidP="00A00CC6">
      <w:pPr>
        <w:pStyle w:val="a8"/>
        <w:rPr>
          <w:b/>
          <w:u w:val="single"/>
        </w:rPr>
      </w:pPr>
    </w:p>
    <w:p w:rsidR="00A00CC6" w:rsidRDefault="00A00CC6" w:rsidP="00A00CC6">
      <w:pPr>
        <w:tabs>
          <w:tab w:val="left" w:pos="1014"/>
          <w:tab w:val="left" w:pos="8568"/>
        </w:tabs>
        <w:ind w:left="720"/>
        <w:jc w:val="both"/>
        <w:rPr>
          <w:b/>
          <w:u w:val="single"/>
        </w:rPr>
      </w:pPr>
    </w:p>
    <w:p w:rsidR="00A00CC6" w:rsidRDefault="00A00CC6" w:rsidP="00A00CC6">
      <w:pPr>
        <w:tabs>
          <w:tab w:val="left" w:pos="1014"/>
          <w:tab w:val="left" w:pos="8568"/>
        </w:tabs>
        <w:jc w:val="both"/>
        <w:rPr>
          <w:b/>
          <w:u w:val="single"/>
        </w:rPr>
      </w:pPr>
      <w:r>
        <w:rPr>
          <w:b/>
          <w:u w:val="single"/>
        </w:rPr>
        <w:t>В ОБЛАСТИ СИСТЕМЫ ЯЗЫКА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 xml:space="preserve">овладение ребенком основными системами понятий и дифференцированных предметных учебных действий </w:t>
      </w:r>
      <w:r>
        <w:t xml:space="preserve">по всем изученным разделам курса (фонетика, орфоэпия, графика, лексика, </w:t>
      </w:r>
      <w:proofErr w:type="spellStart"/>
      <w:r>
        <w:t>морфемика</w:t>
      </w:r>
      <w:proofErr w:type="spellEnd"/>
      <w:r>
        <w:t>, морфология, синтаксис и пунктуация, орфография, культура речи)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 xml:space="preserve">целостность системы понятий (4 </w:t>
      </w:r>
      <w:proofErr w:type="spellStart"/>
      <w:r>
        <w:t>кл</w:t>
      </w:r>
      <w:proofErr w:type="spellEnd"/>
      <w:r>
        <w:t>.);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 xml:space="preserve">фонетический разбор слова,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связи;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 xml:space="preserve">разбор слова по составу (начиная с 3-го </w:t>
      </w:r>
      <w:proofErr w:type="spellStart"/>
      <w:r>
        <w:t>кл</w:t>
      </w:r>
      <w:proofErr w:type="spellEnd"/>
      <w:r>
        <w:t>.);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разбор предложения по частям речи;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синтаксический разбор предложения;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>умение строить свободные высказывания: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словосочетания (умение озаглавить текст, начиная со 2-го класса);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предложения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proofErr w:type="gramStart"/>
      <w:r>
        <w:t xml:space="preserve">связный текст (начиная со 2-го класса), в том числе – и математического характера (составление собственных вопросов к задаче (2-й </w:t>
      </w:r>
      <w:proofErr w:type="spellStart"/>
      <w:r>
        <w:t>кл</w:t>
      </w:r>
      <w:proofErr w:type="spellEnd"/>
      <w:r>
        <w:t xml:space="preserve">.), собственной задачи (3-й </w:t>
      </w:r>
      <w:proofErr w:type="spellStart"/>
      <w:r>
        <w:t>кл</w:t>
      </w:r>
      <w:proofErr w:type="spellEnd"/>
      <w:r>
        <w:t xml:space="preserve">., дополнительное задание и 4-й </w:t>
      </w:r>
      <w:proofErr w:type="spellStart"/>
      <w:r>
        <w:t>кл</w:t>
      </w:r>
      <w:proofErr w:type="spellEnd"/>
      <w:r>
        <w:t>., основное задание), предполагающий отклик</w:t>
      </w:r>
      <w:proofErr w:type="gramEnd"/>
    </w:p>
    <w:p w:rsidR="00A00CC6" w:rsidRDefault="00A00CC6" w:rsidP="00A00CC6">
      <w:pPr>
        <w:numPr>
          <w:ilvl w:val="5"/>
          <w:numId w:val="9"/>
        </w:numPr>
        <w:tabs>
          <w:tab w:val="left" w:pos="1014"/>
          <w:tab w:val="left" w:pos="8568"/>
        </w:tabs>
        <w:jc w:val="both"/>
      </w:pPr>
      <w:r>
        <w:t>на этическую ситуацию</w:t>
      </w:r>
    </w:p>
    <w:p w:rsidR="00A00CC6" w:rsidRDefault="00A00CC6" w:rsidP="00A00CC6">
      <w:pPr>
        <w:numPr>
          <w:ilvl w:val="5"/>
          <w:numId w:val="9"/>
        </w:numPr>
        <w:tabs>
          <w:tab w:val="left" w:pos="1014"/>
          <w:tab w:val="left" w:pos="8568"/>
        </w:tabs>
        <w:jc w:val="both"/>
      </w:pPr>
      <w:r>
        <w:t>на нравственную и социальную проблему</w:t>
      </w:r>
    </w:p>
    <w:p w:rsidR="00A00CC6" w:rsidRDefault="00A00CC6" w:rsidP="00A00CC6">
      <w:pPr>
        <w:numPr>
          <w:ilvl w:val="5"/>
          <w:numId w:val="9"/>
        </w:numPr>
        <w:tabs>
          <w:tab w:val="left" w:pos="1014"/>
          <w:tab w:val="left" w:pos="8568"/>
        </w:tabs>
        <w:jc w:val="both"/>
      </w:pPr>
      <w:r>
        <w:t>на экологические проблемы</w:t>
      </w:r>
    </w:p>
    <w:p w:rsidR="00A00CC6" w:rsidRDefault="00A00CC6" w:rsidP="00A00CC6">
      <w:pPr>
        <w:numPr>
          <w:ilvl w:val="5"/>
          <w:numId w:val="9"/>
        </w:numPr>
        <w:tabs>
          <w:tab w:val="left" w:pos="1014"/>
          <w:tab w:val="left" w:pos="8568"/>
        </w:tabs>
        <w:jc w:val="both"/>
        <w:rPr>
          <w:spacing w:val="-20"/>
        </w:rPr>
      </w:pPr>
      <w:r>
        <w:rPr>
          <w:spacing w:val="-20"/>
        </w:rPr>
        <w:t>задание проблемного характера, требующего элементов рассуждения;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правописных навыков (в объеме изученного), техники оформления текста </w:t>
      </w:r>
      <w:r>
        <w:t>(в ситуации списывания слова, предложения или текста и в ситуации свободного высказывания)</w:t>
      </w:r>
      <w:r>
        <w:rPr>
          <w:b/>
        </w:rPr>
        <w:t>;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 xml:space="preserve">объем словарного запаса и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умений его самостоятельного пополнения и обогащения </w:t>
      </w:r>
      <w:r>
        <w:t>(последнее задание каждой работы);</w:t>
      </w:r>
    </w:p>
    <w:p w:rsidR="00A00CC6" w:rsidRDefault="00A00CC6" w:rsidP="00A00CC6">
      <w:pPr>
        <w:tabs>
          <w:tab w:val="left" w:pos="1014"/>
          <w:tab w:val="left" w:pos="8568"/>
        </w:tabs>
        <w:jc w:val="both"/>
        <w:rPr>
          <w:b/>
        </w:rPr>
      </w:pPr>
    </w:p>
    <w:p w:rsidR="00A00CC6" w:rsidRDefault="00A00CC6" w:rsidP="00A00CC6">
      <w:pPr>
        <w:numPr>
          <w:ilvl w:val="0"/>
          <w:numId w:val="6"/>
        </w:numPr>
        <w:tabs>
          <w:tab w:val="left" w:pos="1014"/>
          <w:tab w:val="left" w:pos="8568"/>
        </w:tabs>
        <w:jc w:val="both"/>
        <w:rPr>
          <w:b/>
          <w:u w:val="single"/>
        </w:rPr>
      </w:pPr>
      <w:r>
        <w:rPr>
          <w:b/>
          <w:u w:val="single"/>
        </w:rPr>
        <w:t>В ОБЛАСТИ МАТЕМАТИКИ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 xml:space="preserve">овладение ребенком основными системами понятий и дифференцированных предметных учебных действий </w:t>
      </w:r>
      <w: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 xml:space="preserve">умение видеть математические проблемы </w:t>
      </w:r>
      <w: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A00CC6" w:rsidRDefault="00A00CC6" w:rsidP="00A00CC6">
      <w:pPr>
        <w:tabs>
          <w:tab w:val="left" w:pos="1014"/>
          <w:tab w:val="left" w:pos="8568"/>
        </w:tabs>
        <w:jc w:val="both"/>
        <w:rPr>
          <w:b/>
        </w:rPr>
      </w:pP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r>
        <w:rPr>
          <w:b/>
        </w:rPr>
        <w:t>умение рассуждать и обосновывать свои действия;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numPr>
          <w:ilvl w:val="0"/>
          <w:numId w:val="6"/>
        </w:numPr>
        <w:tabs>
          <w:tab w:val="left" w:pos="1014"/>
          <w:tab w:val="left" w:pos="8568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В ОБЛАСТИ ОКРУЖАЮЩЕГО МИРА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тела и вещества (масса, размеры, скорость и другие характеристики);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объекты живой и неживой природы;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классификация и распознавание отдельных представителей различных классов животных и растений;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распознавание отдельных географических объектов;</w:t>
      </w:r>
    </w:p>
    <w:p w:rsidR="00A00CC6" w:rsidRDefault="00A00CC6" w:rsidP="00A00CC6">
      <w:pPr>
        <w:tabs>
          <w:tab w:val="left" w:pos="1014"/>
          <w:tab w:val="left" w:pos="8568"/>
        </w:tabs>
        <w:ind w:left="1440"/>
        <w:jc w:val="both"/>
      </w:pP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первичных предметных </w:t>
      </w:r>
      <w:proofErr w:type="spellStart"/>
      <w:r>
        <w:rPr>
          <w:b/>
        </w:rPr>
        <w:t>способоы</w:t>
      </w:r>
      <w:proofErr w:type="spellEnd"/>
      <w:r>
        <w:rPr>
          <w:b/>
        </w:rPr>
        <w:t xml:space="preserve"> учебных действий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навыков измерения и оценки;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навыков работа с картой;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навыков систематизации;</w:t>
      </w:r>
    </w:p>
    <w:p w:rsidR="00A00CC6" w:rsidRDefault="00A00CC6" w:rsidP="00A00CC6">
      <w:pPr>
        <w:numPr>
          <w:ilvl w:val="3"/>
          <w:numId w:val="6"/>
        </w:numPr>
        <w:tabs>
          <w:tab w:val="num" w:pos="720"/>
          <w:tab w:val="left" w:pos="1014"/>
          <w:tab w:val="left" w:pos="8568"/>
        </w:tabs>
        <w:ind w:left="720"/>
        <w:jc w:val="both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первичных методологических представлений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этапы исследования и их описание;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различение фактов и суждений;</w:t>
      </w:r>
    </w:p>
    <w:p w:rsidR="00A00CC6" w:rsidRDefault="00A00CC6" w:rsidP="00A00CC6">
      <w:pPr>
        <w:numPr>
          <w:ilvl w:val="3"/>
          <w:numId w:val="8"/>
        </w:numPr>
        <w:tabs>
          <w:tab w:val="left" w:pos="1014"/>
          <w:tab w:val="left" w:pos="8568"/>
        </w:tabs>
        <w:jc w:val="both"/>
      </w:pPr>
      <w:r>
        <w:t>постановка проблемы и выдвижение гипотез.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>
        <w:t>саморегуляции</w:t>
      </w:r>
      <w:proofErr w:type="spellEnd"/>
      <w:r>
        <w:t xml:space="preserve">, самоконтролю, </w:t>
      </w:r>
      <w:proofErr w:type="spellStart"/>
      <w:r>
        <w:t>самокоррекции</w:t>
      </w:r>
      <w:proofErr w:type="spellEnd"/>
      <w:r>
        <w:t xml:space="preserve">. </w:t>
      </w:r>
    </w:p>
    <w:p w:rsidR="00A00CC6" w:rsidRDefault="00A00CC6" w:rsidP="00A00CC6">
      <w:pPr>
        <w:tabs>
          <w:tab w:val="left" w:pos="1014"/>
          <w:tab w:val="left" w:pos="8568"/>
        </w:tabs>
        <w:jc w:val="both"/>
      </w:pPr>
    </w:p>
    <w:p w:rsidR="00A00CC6" w:rsidRDefault="00A00CC6" w:rsidP="00A00CC6">
      <w:pPr>
        <w:tabs>
          <w:tab w:val="left" w:pos="1014"/>
          <w:tab w:val="left" w:pos="8568"/>
        </w:tabs>
        <w:jc w:val="both"/>
      </w:pPr>
      <w:r>
        <w:tab/>
        <w:t xml:space="preserve">Комплект итоговых контрольных работ сопровождается детальными рекомендациями </w:t>
      </w:r>
      <w:proofErr w:type="gramStart"/>
      <w:r>
        <w:t>по</w:t>
      </w:r>
      <w:proofErr w:type="gramEnd"/>
      <w:r>
        <w:t xml:space="preserve"> </w:t>
      </w:r>
    </w:p>
    <w:p w:rsidR="00A00CC6" w:rsidRDefault="00A00CC6" w:rsidP="00A00CC6">
      <w:pPr>
        <w:numPr>
          <w:ilvl w:val="0"/>
          <w:numId w:val="10"/>
        </w:numPr>
      </w:pPr>
      <w:r>
        <w:t>проведению работ;</w:t>
      </w:r>
    </w:p>
    <w:p w:rsidR="00A00CC6" w:rsidRDefault="00A00CC6" w:rsidP="00A00CC6">
      <w:pPr>
        <w:numPr>
          <w:ilvl w:val="0"/>
          <w:numId w:val="10"/>
        </w:numPr>
        <w:jc w:val="both"/>
      </w:pPr>
      <w:r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A00CC6" w:rsidRDefault="00A00CC6" w:rsidP="00A00CC6">
      <w:pPr>
        <w:numPr>
          <w:ilvl w:val="0"/>
          <w:numId w:val="10"/>
        </w:numPr>
        <w:jc w:val="both"/>
      </w:pPr>
      <w:r>
        <w:t>оцениванию работы в целом</w:t>
      </w:r>
    </w:p>
    <w:p w:rsidR="00A00CC6" w:rsidRDefault="00A00CC6" w:rsidP="00A00CC6">
      <w:pPr>
        <w:numPr>
          <w:ilvl w:val="0"/>
          <w:numId w:val="10"/>
        </w:numPr>
        <w:jc w:val="both"/>
      </w:pPr>
      <w:r>
        <w:t>интерпретации результатов каждого задания и работы в целом и по использованию полученных результатов;</w:t>
      </w:r>
    </w:p>
    <w:p w:rsidR="00A00CC6" w:rsidRDefault="00A00CC6" w:rsidP="00A00CC6">
      <w:pPr>
        <w:numPr>
          <w:ilvl w:val="0"/>
          <w:numId w:val="10"/>
        </w:numPr>
        <w:jc w:val="both"/>
      </w:pPr>
      <w:r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A00CC6" w:rsidRPr="00A00CC6" w:rsidRDefault="00A00CC6" w:rsidP="00A00CC6">
      <w:pPr>
        <w:jc w:val="both"/>
      </w:pPr>
      <w:r w:rsidRPr="00A00CC6">
        <w:rPr>
          <w:b/>
        </w:rPr>
        <w:t xml:space="preserve">Итоговая оценка выпускника и её использование при переходе </w:t>
      </w:r>
      <w:proofErr w:type="gramStart"/>
      <w:r w:rsidRPr="00A00CC6">
        <w:rPr>
          <w:b/>
        </w:rPr>
        <w:t>от</w:t>
      </w:r>
      <w:proofErr w:type="gramEnd"/>
      <w:r w:rsidRPr="00A00CC6">
        <w:rPr>
          <w:b/>
        </w:rPr>
        <w:t xml:space="preserve"> начального к основному общему образованию </w:t>
      </w:r>
    </w:p>
    <w:p w:rsidR="00A00CC6" w:rsidRDefault="00A00CC6" w:rsidP="00A00CC6"/>
    <w:p w:rsidR="00A00CC6" w:rsidRDefault="00A00CC6" w:rsidP="00A00CC6">
      <w:r>
        <w:t xml:space="preserve">         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A00CC6" w:rsidRDefault="00A00CC6" w:rsidP="00A00CC6">
      <w:r>
        <w:t xml:space="preserve">        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A00CC6" w:rsidRDefault="00A00CC6" w:rsidP="00A00CC6"/>
    <w:p w:rsidR="00A00CC6" w:rsidRDefault="00A00CC6" w:rsidP="00A00CC6">
      <w:r>
        <w:t xml:space="preserve">        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A00CC6" w:rsidRDefault="00A00CC6" w:rsidP="00A00CC6"/>
    <w:p w:rsidR="00A00CC6" w:rsidRDefault="00A00CC6" w:rsidP="00A00CC6">
      <w:r>
        <w:rPr>
          <w:b/>
        </w:rPr>
        <w:t>1)  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</w:t>
      </w:r>
      <w:r>
        <w:t>.</w:t>
      </w:r>
    </w:p>
    <w:p w:rsidR="00A00CC6" w:rsidRDefault="00A00CC6" w:rsidP="00A00CC6">
      <w:r>
        <w:t xml:space="preserve">        </w:t>
      </w:r>
    </w:p>
    <w:p w:rsidR="00A00CC6" w:rsidRDefault="00A00CC6" w:rsidP="00A00CC6">
      <w:r>
        <w:lastRenderedPageBreak/>
        <w:t xml:space="preserve">     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A00CC6" w:rsidRDefault="00A00CC6" w:rsidP="00A00CC6"/>
    <w:p w:rsidR="00A00CC6" w:rsidRDefault="00A00CC6" w:rsidP="00A00CC6">
      <w:pPr>
        <w:rPr>
          <w:b/>
        </w:rPr>
      </w:pPr>
      <w:r>
        <w:rPr>
          <w:b/>
        </w:rPr>
        <w:t>2)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A00CC6" w:rsidRDefault="00A00CC6" w:rsidP="00A00CC6">
      <w:pPr>
        <w:rPr>
          <w:b/>
        </w:rPr>
      </w:pPr>
    </w:p>
    <w:p w:rsidR="00A00CC6" w:rsidRDefault="00A00CC6" w:rsidP="00A00CC6">
      <w:r>
        <w:t xml:space="preserve">     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</w:t>
      </w:r>
      <w:proofErr w:type="gramStart"/>
      <w:r>
        <w:t>,</w:t>
      </w:r>
      <w:proofErr w:type="gramEnd"/>
      <w:r>
        <w:t xml:space="preserve">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A00CC6" w:rsidRDefault="00A00CC6" w:rsidP="00A00CC6"/>
    <w:p w:rsidR="00A00CC6" w:rsidRDefault="00A00CC6" w:rsidP="00A00CC6">
      <w:pPr>
        <w:rPr>
          <w:b/>
        </w:rPr>
      </w:pPr>
      <w:r>
        <w:rPr>
          <w:b/>
        </w:rPr>
        <w:t>3)  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A00CC6" w:rsidRDefault="00A00CC6" w:rsidP="00A00CC6">
      <w:pPr>
        <w:rPr>
          <w:b/>
        </w:rPr>
      </w:pPr>
    </w:p>
    <w:p w:rsidR="00A00CC6" w:rsidRDefault="00A00CC6" w:rsidP="00A00CC6">
      <w:r>
        <w:t xml:space="preserve">       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A00CC6" w:rsidRDefault="00A00CC6" w:rsidP="00A00CC6">
      <w:r>
        <w:t xml:space="preserve">      Решение </w:t>
      </w:r>
      <w:r>
        <w:rPr>
          <w:b/>
        </w:rPr>
        <w:t>об успешном освоении обучающимися основной образовательной программы начального общего образования</w:t>
      </w:r>
      <w:r>
        <w:t xml:space="preserve"> </w:t>
      </w:r>
      <w:r>
        <w:rPr>
          <w:b/>
        </w:rPr>
        <w:t xml:space="preserve">и переводе на следующую ступень общего образования </w:t>
      </w:r>
      <w:r>
        <w:t>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A00CC6" w:rsidRDefault="00A00CC6" w:rsidP="00A00CC6">
      <w:r>
        <w:t xml:space="preserve">      Решение о переводе обучающегося на следующую ступень общего образования принимается одновременно с рассмотрением и утверждением </w:t>
      </w:r>
      <w:r>
        <w:rPr>
          <w:b/>
        </w:rPr>
        <w:t>характеристики выпускника</w:t>
      </w:r>
      <w:r>
        <w:t>, в которой:</w:t>
      </w:r>
    </w:p>
    <w:p w:rsidR="00A00CC6" w:rsidRDefault="00A00CC6" w:rsidP="00A00CC6">
      <w:r>
        <w:t>·  отмечаются образовательные достижения и положительные качества выпускника;</w:t>
      </w:r>
    </w:p>
    <w:p w:rsidR="00A00CC6" w:rsidRDefault="00A00CC6" w:rsidP="00A00CC6">
      <w:r>
        <w:t xml:space="preserve">·  определяются приоритетные задачи и направления личностного развития с </w:t>
      </w:r>
      <w:proofErr w:type="gramStart"/>
      <w:r>
        <w:t>учётом</w:t>
      </w:r>
      <w:proofErr w:type="gramEnd"/>
      <w:r>
        <w:t xml:space="preserve"> как достижений, так и психологических проблем развития ребёнка;</w:t>
      </w:r>
    </w:p>
    <w:p w:rsidR="00A00CC6" w:rsidRDefault="00A00CC6" w:rsidP="00A00CC6">
      <w:r>
        <w:t>· 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A00CC6" w:rsidRDefault="00A00CC6" w:rsidP="00A00CC6">
      <w:r>
        <w:t xml:space="preserve">         В случае</w:t>
      </w:r>
      <w:proofErr w:type="gramStart"/>
      <w:r>
        <w:t>,</w:t>
      </w:r>
      <w:proofErr w:type="gramEnd"/>
      <w: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A00CC6" w:rsidRDefault="00A00CC6" w:rsidP="00A00CC6">
      <w:r>
        <w:t xml:space="preserve">       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A00CC6" w:rsidRDefault="00A00CC6" w:rsidP="00A00CC6">
      <w:r>
        <w:t xml:space="preserve">          Образовательные учреждения информируют органы управления в установленной регламентом форме:</w:t>
      </w:r>
    </w:p>
    <w:p w:rsidR="00A00CC6" w:rsidRDefault="00A00CC6" w:rsidP="00A00CC6">
      <w:r>
        <w:t xml:space="preserve">·  о результатах выполнения итоговых работ по русскому, родному языку, математике и итоговой комплексной работы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A00CC6" w:rsidRDefault="00A00CC6" w:rsidP="00A00CC6">
      <w:r>
        <w:t>·  о количестве учащихся, завершивших обучение на ступени начального общего образования и переведенных на следующую ступень общего образования.</w:t>
      </w:r>
    </w:p>
    <w:p w:rsidR="00A00CC6" w:rsidRDefault="00A00CC6" w:rsidP="00A00CC6">
      <w:r>
        <w:t xml:space="preserve">     </w:t>
      </w:r>
    </w:p>
    <w:p w:rsidR="00A00CC6" w:rsidRDefault="00A00CC6" w:rsidP="00A00CC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</w:pPr>
      <w:r>
        <w:rPr>
          <w:b/>
          <w:bCs/>
        </w:rPr>
        <w:t xml:space="preserve">   </w:t>
      </w:r>
      <w:r>
        <w:t xml:space="preserve">Проверочные работы по предметам включают задания, проверяющие уровень освоения УУД на каждом этапе обучения. Мониторинг </w:t>
      </w:r>
      <w:proofErr w:type="spellStart"/>
      <w:r>
        <w:t>сформированности</w:t>
      </w:r>
      <w:proofErr w:type="spellEnd"/>
      <w:r>
        <w:t xml:space="preserve"> личностных и предметных результатов предполагает создание рабочего портфолио. </w:t>
      </w:r>
    </w:p>
    <w:p w:rsidR="00A00CC6" w:rsidRDefault="00A00CC6" w:rsidP="00A00CC6">
      <w:pPr>
        <w:ind w:firstLine="708"/>
        <w:jc w:val="both"/>
      </w:pPr>
      <w:r>
        <w:rPr>
          <w:b/>
          <w:i/>
        </w:rPr>
        <w:lastRenderedPageBreak/>
        <w:t xml:space="preserve">Системная оценка личностных,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и предметных результатов</w:t>
      </w:r>
      <w:r>
        <w:t xml:space="preserve"> реализуется в рамках накопительной системы – </w:t>
      </w:r>
      <w:r>
        <w:rPr>
          <w:b/>
          <w:i/>
        </w:rPr>
        <w:t>рабочего Портфолио</w:t>
      </w:r>
      <w:r>
        <w:t xml:space="preserve">. </w:t>
      </w:r>
    </w:p>
    <w:p w:rsidR="00A00CC6" w:rsidRDefault="00A00CC6" w:rsidP="00A00CC6">
      <w:pPr>
        <w:spacing w:line="288" w:lineRule="auto"/>
      </w:pPr>
      <w:r>
        <w:t xml:space="preserve">      В системе оценивания на начальной ступени обучения будет использоваться преимущественно внутренняя оценка, выставляемая педагогом (школой), которая включает разнообразные методы оценивания:</w:t>
      </w:r>
    </w:p>
    <w:p w:rsidR="00A00CC6" w:rsidRDefault="00A00CC6" w:rsidP="00A00CC6">
      <w:pPr>
        <w:numPr>
          <w:ilvl w:val="0"/>
          <w:numId w:val="11"/>
        </w:numPr>
        <w:spacing w:line="288" w:lineRule="auto"/>
        <w:ind w:left="0" w:firstLine="709"/>
      </w:pPr>
      <w:r>
        <w:rPr>
          <w:b/>
        </w:rPr>
        <w:t>наблюдения</w:t>
      </w:r>
      <w:r>
        <w:t xml:space="preserve">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умений, или за развитием навыков учения и др.);</w:t>
      </w:r>
    </w:p>
    <w:p w:rsidR="00A00CC6" w:rsidRDefault="00A00CC6" w:rsidP="00A00CC6">
      <w:pPr>
        <w:numPr>
          <w:ilvl w:val="0"/>
          <w:numId w:val="11"/>
        </w:numPr>
        <w:spacing w:line="288" w:lineRule="auto"/>
        <w:ind w:left="0" w:firstLine="709"/>
      </w:pPr>
      <w:r>
        <w:t xml:space="preserve"> </w:t>
      </w:r>
      <w:r>
        <w:rPr>
          <w:b/>
        </w:rPr>
        <w:t>оценку процесса</w:t>
      </w:r>
      <w:r>
        <w:t xml:space="preserve"> выполнения учащимися различного рода творческих работ;</w:t>
      </w:r>
    </w:p>
    <w:p w:rsidR="00A00CC6" w:rsidRDefault="00A00CC6" w:rsidP="00A00CC6">
      <w:pPr>
        <w:numPr>
          <w:ilvl w:val="0"/>
          <w:numId w:val="11"/>
        </w:numPr>
        <w:spacing w:line="288" w:lineRule="auto"/>
        <w:ind w:left="0" w:firstLine="709"/>
      </w:pPr>
      <w:r>
        <w:t xml:space="preserve"> </w:t>
      </w:r>
      <w:r>
        <w:rPr>
          <w:b/>
        </w:rPr>
        <w:t>оценку результатов рефлексии</w:t>
      </w:r>
      <w:r>
        <w:t xml:space="preserve"> учащихся (разнообразных листов самоанализа, протоколов собеседований, дневников учащихся и т.п.).</w:t>
      </w:r>
    </w:p>
    <w:p w:rsidR="00A00CC6" w:rsidRDefault="00A00CC6" w:rsidP="00A00CC6">
      <w:pPr>
        <w:spacing w:line="288" w:lineRule="auto"/>
      </w:pPr>
      <w:r>
        <w:t xml:space="preserve">      Система дополнена методами, позволяющими получать </w:t>
      </w:r>
      <w:r>
        <w:rPr>
          <w:b/>
        </w:rPr>
        <w:t>интегральную оценку</w:t>
      </w:r>
      <w:r>
        <w:t>, оценивающую суммарный результат усилий, который можно определенным образом связать с достижением того или иного уровня компетентности.</w:t>
      </w:r>
    </w:p>
    <w:p w:rsidR="00A00CC6" w:rsidRDefault="00A00CC6" w:rsidP="00A00CC6">
      <w:pPr>
        <w:spacing w:line="288" w:lineRule="auto"/>
      </w:pPr>
      <w:r>
        <w:rPr>
          <w:b/>
        </w:rPr>
        <w:t xml:space="preserve">        Методами,</w:t>
      </w:r>
      <w:r>
        <w:t xml:space="preserve"> служащими цели получения </w:t>
      </w:r>
      <w:r>
        <w:rPr>
          <w:i/>
        </w:rPr>
        <w:t>интегральных оценок</w:t>
      </w:r>
      <w:r>
        <w:t xml:space="preserve">, являются также </w:t>
      </w:r>
      <w:r>
        <w:rPr>
          <w:i/>
        </w:rPr>
        <w:t xml:space="preserve">портфолио, выставки и презентации крупных </w:t>
      </w:r>
      <w:proofErr w:type="gramStart"/>
      <w:r>
        <w:rPr>
          <w:i/>
        </w:rPr>
        <w:t>целостных</w:t>
      </w:r>
      <w:proofErr w:type="gramEnd"/>
      <w:r>
        <w:rPr>
          <w:i/>
        </w:rPr>
        <w:t xml:space="preserve"> законченных работ,</w:t>
      </w:r>
      <w:r>
        <w:t xml:space="preserve"> отражающие результаты усилий, затраченных детьми на протяжении   длительного   времени   и   требующих   для   своего   выполнения активизации различных сторон учебной деятельности - от навыков организации своего процесса учения до отражения уровня освоения формальной системы знаний.</w:t>
      </w:r>
    </w:p>
    <w:p w:rsidR="00A00CC6" w:rsidRDefault="00A00CC6" w:rsidP="00A00CC6">
      <w:pPr>
        <w:spacing w:line="288" w:lineRule="auto"/>
        <w:rPr>
          <w:b/>
        </w:rPr>
      </w:pPr>
      <w:r>
        <w:rPr>
          <w:b/>
        </w:rPr>
        <w:t xml:space="preserve">        Условия выполнения итогового оценивания на основе результатов внутренней, накопленной за четыре года обучения, оценки</w:t>
      </w:r>
    </w:p>
    <w:p w:rsidR="00A00CC6" w:rsidRDefault="00A00CC6" w:rsidP="00A00CC6">
      <w:pPr>
        <w:spacing w:line="288" w:lineRule="auto"/>
      </w:pPr>
      <w:r>
        <w:rPr>
          <w:i/>
        </w:rPr>
        <w:t xml:space="preserve">        Первое условие</w:t>
      </w:r>
      <w:r>
        <w:t xml:space="preserve"> относится к возможности независимой перепроверки результатов иными лицами (например, родителями или инспектором). Тогда все (или наиболее значимые) промежуточные результаты оценивания должны фиксироваться учителем письменно и хранится в определенной системе, т.е. входить в </w:t>
      </w:r>
      <w:r>
        <w:rPr>
          <w:b/>
        </w:rPr>
        <w:t>портфолио</w:t>
      </w:r>
      <w:r>
        <w:t xml:space="preserve"> ребенка. Учитель по первому требованию предъявляет эти результаты любому заинтересованному лицу, обладающему соответствующими полномочиями запрашивать данную информацию, равно как и иметь возможность обосновать правомерность и правильность выставленной итоговой оценки.</w:t>
      </w:r>
    </w:p>
    <w:p w:rsidR="00A00CC6" w:rsidRDefault="00A00CC6" w:rsidP="00A00CC6">
      <w:pPr>
        <w:spacing w:line="288" w:lineRule="auto"/>
      </w:pPr>
      <w:r>
        <w:rPr>
          <w:i/>
        </w:rPr>
        <w:t xml:space="preserve">       Второе условие</w:t>
      </w:r>
      <w:r>
        <w:t xml:space="preserve"> связано для учителя с необходимостью получить необходимую квалификацию в области использования внутренней системы оценивания, выстроенного на </w:t>
      </w:r>
      <w:proofErr w:type="spellStart"/>
      <w:r>
        <w:t>критериальной</w:t>
      </w:r>
      <w:proofErr w:type="spellEnd"/>
      <w:r>
        <w:t xml:space="preserve"> основе.</w:t>
      </w:r>
    </w:p>
    <w:p w:rsidR="00A00CC6" w:rsidRDefault="00A00CC6" w:rsidP="00A00CC6">
      <w:pPr>
        <w:spacing w:line="288" w:lineRule="auto"/>
      </w:pPr>
      <w:r>
        <w:t xml:space="preserve">  В </w:t>
      </w:r>
      <w:r>
        <w:rPr>
          <w:b/>
        </w:rPr>
        <w:t>состав портфолио</w:t>
      </w:r>
      <w:r>
        <w:t xml:space="preserve"> каждого ребенка для характеристики сторон, связанных с его/ее учебной деятельностью, должны входить:</w:t>
      </w:r>
    </w:p>
    <w:p w:rsidR="00A00CC6" w:rsidRDefault="00A00CC6" w:rsidP="00A00CC6">
      <w:pPr>
        <w:spacing w:line="288" w:lineRule="auto"/>
      </w:pPr>
      <w:r>
        <w:rPr>
          <w:b/>
        </w:rPr>
        <w:t xml:space="preserve">         1) подборка детских работ</w:t>
      </w:r>
      <w:r>
        <w:t>, которая демонстрирует нарастающие успешность, объем и глубину знаний, достижение более высоких уровней рассуждений, творчества, рефлексии:</w:t>
      </w:r>
    </w:p>
    <w:p w:rsidR="00A00CC6" w:rsidRDefault="00A00CC6" w:rsidP="00A00CC6">
      <w:pPr>
        <w:numPr>
          <w:ilvl w:val="0"/>
          <w:numId w:val="12"/>
        </w:numPr>
        <w:spacing w:line="288" w:lineRule="auto"/>
      </w:pPr>
      <w:r>
        <w:t xml:space="preserve">выборка работ из «Папки письменных работ» по русскому языку; </w:t>
      </w:r>
    </w:p>
    <w:p w:rsidR="00A00CC6" w:rsidRDefault="00A00CC6" w:rsidP="00A00CC6">
      <w:pPr>
        <w:numPr>
          <w:ilvl w:val="0"/>
          <w:numId w:val="12"/>
        </w:numPr>
        <w:spacing w:line="288" w:lineRule="auto"/>
      </w:pPr>
      <w:r>
        <w:t>дневники читателя;</w:t>
      </w:r>
    </w:p>
    <w:p w:rsidR="00A00CC6" w:rsidRDefault="00A00CC6" w:rsidP="00A00CC6">
      <w:pPr>
        <w:numPr>
          <w:ilvl w:val="0"/>
          <w:numId w:val="12"/>
        </w:numPr>
        <w:spacing w:line="288" w:lineRule="auto"/>
        <w:ind w:left="0" w:firstLine="426"/>
      </w:pPr>
      <w:r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A00CC6" w:rsidRDefault="00A00CC6" w:rsidP="00A00CC6">
      <w:pPr>
        <w:spacing w:line="288" w:lineRule="auto"/>
        <w:rPr>
          <w:b/>
        </w:rPr>
      </w:pPr>
      <w:r>
        <w:rPr>
          <w:b/>
        </w:rPr>
        <w:t xml:space="preserve">       2)  систематизированные материалы текущей оценки</w:t>
      </w:r>
    </w:p>
    <w:p w:rsidR="00A00CC6" w:rsidRDefault="00A00CC6" w:rsidP="00A00CC6">
      <w:pPr>
        <w:numPr>
          <w:ilvl w:val="0"/>
          <w:numId w:val="13"/>
        </w:numPr>
        <w:spacing w:line="288" w:lineRule="auto"/>
      </w:pPr>
      <w:r>
        <w:t>отдельные листы наблюдений,</w:t>
      </w:r>
    </w:p>
    <w:p w:rsidR="00A00CC6" w:rsidRDefault="00A00CC6" w:rsidP="00A00CC6">
      <w:pPr>
        <w:numPr>
          <w:ilvl w:val="0"/>
          <w:numId w:val="13"/>
        </w:numPr>
        <w:spacing w:line="288" w:lineRule="auto"/>
        <w:ind w:left="0" w:firstLine="360"/>
      </w:pPr>
      <w:r>
        <w:t>оценочные листы и материалы видео- и ауди</w:t>
      </w:r>
      <w:proofErr w:type="gramStart"/>
      <w:r>
        <w:t>о-</w:t>
      </w:r>
      <w:proofErr w:type="gramEnd"/>
      <w:r>
        <w:t xml:space="preserve"> записей процессов выполнения отдельных видов работ, с. результаты стартовой диагностики (на входе, в начале обучения) и</w:t>
      </w:r>
    </w:p>
    <w:p w:rsidR="00A00CC6" w:rsidRDefault="00A00CC6" w:rsidP="00A00CC6">
      <w:pPr>
        <w:spacing w:line="288" w:lineRule="auto"/>
      </w:pPr>
      <w:r>
        <w:t xml:space="preserve">результаты тематического тестирования; </w:t>
      </w:r>
    </w:p>
    <w:p w:rsidR="00A00CC6" w:rsidRDefault="00A00CC6" w:rsidP="00A00CC6">
      <w:pPr>
        <w:numPr>
          <w:ilvl w:val="0"/>
          <w:numId w:val="14"/>
        </w:numPr>
        <w:spacing w:line="288" w:lineRule="auto"/>
      </w:pPr>
      <w:r>
        <w:t>выборочные материалы самоанализа и самооценки учащихся.</w:t>
      </w:r>
    </w:p>
    <w:p w:rsidR="00A00CC6" w:rsidRDefault="00A00CC6" w:rsidP="00A00CC6">
      <w:pPr>
        <w:spacing w:line="288" w:lineRule="auto"/>
      </w:pPr>
      <w:r>
        <w:rPr>
          <w:b/>
        </w:rPr>
        <w:lastRenderedPageBreak/>
        <w:t xml:space="preserve">       3)  материалы  итогового тестирования </w:t>
      </w:r>
      <w:r>
        <w:t xml:space="preserve">и/или результаты выполнения </w:t>
      </w:r>
      <w:r>
        <w:rPr>
          <w:b/>
        </w:rPr>
        <w:t xml:space="preserve">итоговых комплексных работ, </w:t>
      </w:r>
      <w:r>
        <w:t>если последние проводились.</w:t>
      </w:r>
    </w:p>
    <w:p w:rsidR="00A00CC6" w:rsidRDefault="00A00CC6" w:rsidP="00A00CC6">
      <w:pPr>
        <w:spacing w:line="288" w:lineRule="auto"/>
      </w:pPr>
      <w:r>
        <w:t xml:space="preserve">         Кроме того, в портфолио могут быть включены и иные документы, характеризующие ребенка с точки зрения его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и досуговой</w:t>
      </w:r>
      <w:r>
        <w:t xml:space="preserve"> 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A00CC6" w:rsidRDefault="00A00CC6" w:rsidP="00A00CC6">
      <w:pPr>
        <w:spacing w:line="288" w:lineRule="auto"/>
        <w:rPr>
          <w:b/>
          <w:i/>
        </w:rPr>
      </w:pPr>
      <w:r>
        <w:rPr>
          <w:b/>
          <w:i/>
        </w:rPr>
        <w:t xml:space="preserve">   </w:t>
      </w:r>
    </w:p>
    <w:p w:rsidR="00A00CC6" w:rsidRDefault="00A00CC6" w:rsidP="00A00CC6">
      <w:pPr>
        <w:spacing w:line="288" w:lineRule="auto"/>
        <w:rPr>
          <w:b/>
          <w:i/>
        </w:rPr>
      </w:pPr>
      <w:r>
        <w:rPr>
          <w:b/>
          <w:i/>
        </w:rPr>
        <w:t xml:space="preserve"> Примерная </w:t>
      </w:r>
      <w:r w:rsidRPr="00880C02">
        <w:rPr>
          <w:b/>
          <w:i/>
        </w:rPr>
        <w:t>структ</w:t>
      </w:r>
      <w:r>
        <w:rPr>
          <w:b/>
          <w:i/>
        </w:rPr>
        <w:t>ура портфолио:</w:t>
      </w:r>
    </w:p>
    <w:p w:rsidR="00A00CC6" w:rsidRDefault="00A00CC6" w:rsidP="00A00CC6">
      <w:pPr>
        <w:pStyle w:val="Style74"/>
        <w:widowControl/>
        <w:numPr>
          <w:ilvl w:val="0"/>
          <w:numId w:val="15"/>
        </w:numPr>
        <w:tabs>
          <w:tab w:val="left" w:pos="557"/>
        </w:tabs>
        <w:spacing w:line="240" w:lineRule="auto"/>
        <w:jc w:val="left"/>
        <w:rPr>
          <w:rStyle w:val="FontStyle84"/>
        </w:rPr>
      </w:pPr>
      <w:r>
        <w:rPr>
          <w:rStyle w:val="FontStyle84"/>
        </w:rPr>
        <w:t>Введение (обращение).</w:t>
      </w:r>
    </w:p>
    <w:p w:rsidR="00A00CC6" w:rsidRDefault="00A00CC6" w:rsidP="00A00CC6">
      <w:pPr>
        <w:pStyle w:val="Style74"/>
        <w:widowControl/>
        <w:numPr>
          <w:ilvl w:val="0"/>
          <w:numId w:val="15"/>
        </w:numPr>
        <w:tabs>
          <w:tab w:val="left" w:pos="557"/>
        </w:tabs>
        <w:spacing w:line="240" w:lineRule="auto"/>
        <w:jc w:val="left"/>
      </w:pPr>
      <w:r>
        <w:rPr>
          <w:rStyle w:val="FontStyle84"/>
        </w:rPr>
        <w:t>Оглавление (рубрики):</w:t>
      </w:r>
    </w:p>
    <w:p w:rsidR="00A00CC6" w:rsidRDefault="00A00CC6" w:rsidP="00A00CC6">
      <w:pPr>
        <w:pStyle w:val="Style25"/>
        <w:widowControl/>
        <w:numPr>
          <w:ilvl w:val="0"/>
          <w:numId w:val="16"/>
        </w:numPr>
        <w:tabs>
          <w:tab w:val="left" w:pos="557"/>
        </w:tabs>
        <w:spacing w:line="240" w:lineRule="auto"/>
        <w:ind w:firstLine="293"/>
        <w:jc w:val="left"/>
        <w:rPr>
          <w:rStyle w:val="FontStyle85"/>
        </w:rPr>
      </w:pPr>
      <w:r>
        <w:rPr>
          <w:rStyle w:val="FontStyle85"/>
        </w:rPr>
        <w:t xml:space="preserve">«Мой портрет» </w:t>
      </w:r>
      <w:r>
        <w:rPr>
          <w:rStyle w:val="FontStyle84"/>
        </w:rPr>
        <w:t>(знания, умения, представления на стар</w:t>
      </w:r>
      <w:r>
        <w:rPr>
          <w:rStyle w:val="FontStyle84"/>
        </w:rPr>
        <w:softHyphen/>
        <w:t>те освоения);</w:t>
      </w:r>
    </w:p>
    <w:p w:rsidR="00A00CC6" w:rsidRDefault="00A00CC6" w:rsidP="00A00CC6">
      <w:pPr>
        <w:pStyle w:val="Style25"/>
        <w:widowControl/>
        <w:numPr>
          <w:ilvl w:val="0"/>
          <w:numId w:val="16"/>
        </w:numPr>
        <w:tabs>
          <w:tab w:val="left" w:pos="557"/>
        </w:tabs>
        <w:spacing w:line="240" w:lineRule="auto"/>
        <w:ind w:firstLine="293"/>
        <w:jc w:val="left"/>
        <w:rPr>
          <w:rStyle w:val="FontStyle85"/>
        </w:rPr>
      </w:pPr>
      <w:r>
        <w:rPr>
          <w:rStyle w:val="FontStyle85"/>
        </w:rPr>
        <w:t xml:space="preserve">«Мои учебные помощники» </w:t>
      </w:r>
      <w:r>
        <w:rPr>
          <w:rStyle w:val="FontStyle84"/>
        </w:rPr>
        <w:t>(памятки, образцы, инструк</w:t>
      </w:r>
      <w:r>
        <w:rPr>
          <w:rStyle w:val="FontStyle84"/>
        </w:rPr>
        <w:softHyphen/>
        <w:t>ции, схемы, алгоритмы от учителя);</w:t>
      </w:r>
    </w:p>
    <w:p w:rsidR="00A00CC6" w:rsidRDefault="00A00CC6" w:rsidP="00A00CC6">
      <w:pPr>
        <w:pStyle w:val="Style25"/>
        <w:widowControl/>
        <w:numPr>
          <w:ilvl w:val="0"/>
          <w:numId w:val="16"/>
        </w:numPr>
        <w:tabs>
          <w:tab w:val="left" w:pos="557"/>
        </w:tabs>
        <w:spacing w:line="240" w:lineRule="auto"/>
        <w:ind w:firstLine="293"/>
        <w:jc w:val="left"/>
        <w:rPr>
          <w:rStyle w:val="FontStyle85"/>
        </w:rPr>
      </w:pPr>
      <w:r>
        <w:rPr>
          <w:rStyle w:val="FontStyle85"/>
        </w:rPr>
        <w:t xml:space="preserve">«Я тружусь, или Мои рабочие материалы» </w:t>
      </w:r>
      <w:r>
        <w:rPr>
          <w:rStyle w:val="FontStyle84"/>
        </w:rPr>
        <w:t>(черновики, домашние задания, планы, рисунки);</w:t>
      </w:r>
    </w:p>
    <w:p w:rsidR="00A00CC6" w:rsidRDefault="00A00CC6" w:rsidP="00A00CC6">
      <w:pPr>
        <w:pStyle w:val="Style25"/>
        <w:widowControl/>
        <w:numPr>
          <w:ilvl w:val="0"/>
          <w:numId w:val="16"/>
        </w:numPr>
        <w:tabs>
          <w:tab w:val="left" w:pos="557"/>
        </w:tabs>
        <w:spacing w:line="240" w:lineRule="auto"/>
        <w:ind w:firstLine="293"/>
        <w:jc w:val="left"/>
        <w:rPr>
          <w:rStyle w:val="FontStyle85"/>
        </w:rPr>
      </w:pPr>
      <w:r>
        <w:rPr>
          <w:rStyle w:val="FontStyle85"/>
        </w:rPr>
        <w:t xml:space="preserve">«Мои достижения» </w:t>
      </w:r>
      <w:r>
        <w:rPr>
          <w:rStyle w:val="FontStyle84"/>
        </w:rPr>
        <w:t>(итоговые результаты, сочинения, дипломы и т. д.).</w:t>
      </w:r>
    </w:p>
    <w:p w:rsidR="00A00CC6" w:rsidRDefault="00A00CC6" w:rsidP="00A00CC6">
      <w:pPr>
        <w:rPr>
          <w:rStyle w:val="FontStyle84"/>
        </w:rPr>
      </w:pPr>
      <w:r>
        <w:rPr>
          <w:rStyle w:val="FontStyle84"/>
        </w:rPr>
        <w:t xml:space="preserve">3. </w:t>
      </w:r>
      <w:proofErr w:type="gramStart"/>
      <w:r>
        <w:rPr>
          <w:rStyle w:val="FontStyle84"/>
        </w:rPr>
        <w:t>Отзывы о портфолио (одноклассников, учителей, педагогов дополнительного образования, родителей</w:t>
      </w:r>
      <w:proofErr w:type="gramEnd"/>
    </w:p>
    <w:p w:rsidR="00A00CC6" w:rsidRDefault="00A00CC6" w:rsidP="00A00CC6">
      <w:pPr>
        <w:rPr>
          <w:rStyle w:val="FontStyle84"/>
        </w:rPr>
      </w:pPr>
    </w:p>
    <w:tbl>
      <w:tblPr>
        <w:tblW w:w="103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2126"/>
        <w:gridCol w:w="1971"/>
      </w:tblGrid>
      <w:tr w:rsidR="00A00CC6" w:rsidTr="00A00CC6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rPr>
                <w:rStyle w:val="FontStyle84"/>
                <w:b/>
              </w:rPr>
            </w:pPr>
          </w:p>
          <w:p w:rsidR="00A00CC6" w:rsidRDefault="00A00CC6">
            <w:pPr>
              <w:rPr>
                <w:rStyle w:val="FontStyle84"/>
                <w:b/>
              </w:rPr>
            </w:pPr>
          </w:p>
          <w:p w:rsidR="00A00CC6" w:rsidRDefault="00A00CC6">
            <w:pPr>
              <w:rPr>
                <w:rStyle w:val="FontStyle105"/>
              </w:rPr>
            </w:pPr>
            <w:r>
              <w:rPr>
                <w:rStyle w:val="FontStyle84"/>
                <w:b/>
              </w:rPr>
              <w:t>УУД</w:t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  <w:b/>
              </w:rPr>
            </w:pPr>
            <w:r>
              <w:rPr>
                <w:rStyle w:val="FontStyle77"/>
                <w:b/>
              </w:rPr>
              <w:t>Разделы портфолио</w:t>
            </w:r>
          </w:p>
        </w:tc>
      </w:tr>
      <w:tr w:rsidR="00A00CC6" w:rsidTr="00A00CC6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CC6" w:rsidRDefault="00A00CC6">
            <w:pPr>
              <w:rPr>
                <w:rStyle w:val="FontStyle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2"/>
              <w:widowControl/>
              <w:spacing w:line="240" w:lineRule="auto"/>
              <w:jc w:val="left"/>
              <w:rPr>
                <w:rStyle w:val="FontStyle105"/>
              </w:rPr>
            </w:pPr>
            <w:r>
              <w:rPr>
                <w:rStyle w:val="FontStyle105"/>
              </w:rPr>
              <w:t>«Мой портрет»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105"/>
              </w:rPr>
              <w:t xml:space="preserve">«Мои учебные помощники»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2"/>
              <w:widowControl/>
              <w:spacing w:line="240" w:lineRule="auto"/>
              <w:jc w:val="left"/>
              <w:rPr>
                <w:rStyle w:val="FontStyle105"/>
              </w:rPr>
            </w:pPr>
            <w:r>
              <w:rPr>
                <w:rStyle w:val="FontStyle105"/>
              </w:rPr>
              <w:t>«Мои рабочие материалы»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105"/>
              </w:rPr>
              <w:t>«Мои достижения»</w:t>
            </w:r>
          </w:p>
        </w:tc>
      </w:tr>
      <w:tr w:rsidR="00A00CC6" w:rsidTr="00A00C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65"/>
              <w:widowControl/>
              <w:spacing w:line="240" w:lineRule="auto"/>
              <w:rPr>
                <w:rStyle w:val="FontStyle111"/>
              </w:rPr>
            </w:pPr>
            <w:r>
              <w:rPr>
                <w:rStyle w:val="FontStyle111"/>
              </w:rPr>
              <w:t>Личностные</w:t>
            </w:r>
          </w:p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Смысловая линия «Я сам», «Я чувствую», «Моё отношение»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Автопортрет, «Моя семья», схема «Мир моих увлече</w:t>
            </w:r>
            <w:r>
              <w:rPr>
                <w:rStyle w:val="FontStyle77"/>
              </w:rPr>
              <w:softHyphen/>
              <w:t>ний», анкеты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Таблица «Это нужно знать для того, что</w:t>
            </w:r>
            <w:r>
              <w:rPr>
                <w:rStyle w:val="FontStyle77"/>
              </w:rPr>
              <w:softHyphen/>
              <w:t>бы...». Правила поведе</w:t>
            </w:r>
            <w:r>
              <w:rPr>
                <w:rStyle w:val="FontStyle77"/>
              </w:rPr>
              <w:softHyphen/>
              <w:t>ния в школе. Законы жизни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Примеры заданий из учебников и рабочих тетрадей. Таблица «Что такое хорошо и что такое плохо?» (выводы по собствен</w:t>
            </w:r>
            <w:r>
              <w:rPr>
                <w:rStyle w:val="FontStyle77"/>
              </w:rPr>
              <w:softHyphen/>
              <w:t>ным жизненным и литературным собы</w:t>
            </w:r>
            <w:r>
              <w:rPr>
                <w:rStyle w:val="FontStyle77"/>
              </w:rPr>
              <w:softHyphen/>
              <w:t>тиям)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Продукты творче</w:t>
            </w:r>
            <w:r>
              <w:rPr>
                <w:rStyle w:val="FontStyle77"/>
              </w:rPr>
              <w:softHyphen/>
              <w:t>ской деятельно</w:t>
            </w:r>
            <w:r>
              <w:rPr>
                <w:rStyle w:val="FontStyle77"/>
              </w:rPr>
              <w:softHyphen/>
              <w:t>сти, отражающие информацию из схемы «Мир моих увлечений», «Мои самые важные поступки в школе и дома»</w:t>
            </w:r>
          </w:p>
        </w:tc>
      </w:tr>
      <w:tr w:rsidR="00A00CC6" w:rsidTr="00A00C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65"/>
              <w:widowControl/>
              <w:spacing w:line="240" w:lineRule="auto"/>
              <w:rPr>
                <w:rStyle w:val="FontStyle111"/>
              </w:rPr>
            </w:pPr>
            <w:r>
              <w:rPr>
                <w:rStyle w:val="FontStyle111"/>
              </w:rPr>
              <w:t>Регулятивные</w:t>
            </w:r>
          </w:p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Смысловая  линия «Я могу», «Я знаю как», «Я знаю раз</w:t>
            </w:r>
            <w:r>
              <w:rPr>
                <w:rStyle w:val="FontStyle77"/>
              </w:rPr>
              <w:softHyphen/>
              <w:t>ные способы»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«Что я могу (умею делать)?». Рисуночная схема</w:t>
            </w:r>
          </w:p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«Что я хочу делать и чему могу научить</w:t>
            </w:r>
            <w:r>
              <w:rPr>
                <w:rStyle w:val="FontStyle77"/>
              </w:rPr>
              <w:softHyphen/>
              <w:t>ся?»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План-список чтения. План-график работы в проекте. План-памятка решения задач. Памят</w:t>
            </w:r>
            <w:r>
              <w:rPr>
                <w:rStyle w:val="FontStyle77"/>
              </w:rPr>
              <w:softHyphen/>
              <w:t>ка, как поступать в стрессовых ситуациях (при возникновении 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Самостоятельные работы по предметам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rPr>
                <w:rStyle w:val="FontStyle77"/>
              </w:rPr>
            </w:pPr>
            <w:r>
              <w:rPr>
                <w:rStyle w:val="FontStyle77"/>
              </w:rPr>
              <w:t>Самые лучшие работы</w:t>
            </w:r>
          </w:p>
          <w:p w:rsidR="00A00CC6" w:rsidRDefault="00A00CC6">
            <w:pPr>
              <w:rPr>
                <w:rStyle w:val="FontStyle77"/>
              </w:rPr>
            </w:pPr>
          </w:p>
          <w:p w:rsidR="00A00CC6" w:rsidRDefault="00A00CC6">
            <w:pPr>
              <w:rPr>
                <w:rStyle w:val="FontStyle84"/>
              </w:rPr>
            </w:pPr>
          </w:p>
        </w:tc>
      </w:tr>
      <w:tr w:rsidR="00A00CC6" w:rsidTr="00A00C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65"/>
              <w:widowControl/>
              <w:spacing w:line="240" w:lineRule="auto"/>
              <w:rPr>
                <w:rStyle w:val="FontStyle111"/>
              </w:rPr>
            </w:pPr>
            <w:proofErr w:type="spellStart"/>
            <w:r>
              <w:rPr>
                <w:rStyle w:val="FontStyle111"/>
              </w:rPr>
              <w:t>Общеучебные</w:t>
            </w:r>
            <w:proofErr w:type="spellEnd"/>
          </w:p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Смысловая  линия «Я учусь»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«Я учусь в школе — зна</w:t>
            </w:r>
            <w:r>
              <w:rPr>
                <w:rStyle w:val="FontStyle77"/>
              </w:rPr>
              <w:softHyphen/>
              <w:t>чит, я ученик». «Дерево про</w:t>
            </w:r>
            <w:r>
              <w:rPr>
                <w:rStyle w:val="FontStyle77"/>
              </w:rPr>
              <w:softHyphen/>
              <w:t>блем».</w:t>
            </w:r>
          </w:p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«Мои любимые книги»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Вопросы для работы с разными видами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46"/>
              <w:widowControl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Тексты, вырезки из журналов по выбран</w:t>
            </w:r>
            <w:r>
              <w:rPr>
                <w:rStyle w:val="FontStyle77"/>
              </w:rPr>
              <w:softHyphen/>
              <w:t>ной теме. Образцы самостоятельных творческих работ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Словарь новых терминов. Лучшие работы, сочинения</w:t>
            </w:r>
          </w:p>
        </w:tc>
      </w:tr>
      <w:tr w:rsidR="00A00CC6" w:rsidTr="00A00CC6">
        <w:trPr>
          <w:trHeight w:val="1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Style65"/>
              <w:widowControl/>
              <w:spacing w:line="240" w:lineRule="auto"/>
              <w:rPr>
                <w:rStyle w:val="FontStyle111"/>
              </w:rPr>
            </w:pPr>
            <w:r>
              <w:rPr>
                <w:rStyle w:val="FontStyle111"/>
              </w:rPr>
              <w:t>Коммуникативные</w:t>
            </w:r>
          </w:p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Смысловая  линия «Мы вместе». «Спо</w:t>
            </w:r>
            <w:r>
              <w:rPr>
                <w:rStyle w:val="FontStyle77"/>
              </w:rPr>
              <w:softHyphen/>
              <w:t>собы общения»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Графическая схема «Мои друзья»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Памятка «Правила общения». Рисуночные анкеты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>Примеры заданий из учебников и рабочих тетрадей (чтение, математика, русский, окружающий мир)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rPr>
                <w:rStyle w:val="FontStyle84"/>
              </w:rPr>
            </w:pPr>
            <w:r>
              <w:rPr>
                <w:rStyle w:val="FontStyle77"/>
              </w:rPr>
              <w:t xml:space="preserve">Продукты </w:t>
            </w:r>
            <w:proofErr w:type="spellStart"/>
            <w:r>
              <w:rPr>
                <w:rStyle w:val="FontStyle77"/>
              </w:rPr>
              <w:t>сомест-ного</w:t>
            </w:r>
            <w:proofErr w:type="spellEnd"/>
            <w:r>
              <w:rPr>
                <w:rStyle w:val="FontStyle77"/>
              </w:rPr>
              <w:t xml:space="preserve"> творчества (с родителями, одноклассниками)</w:t>
            </w:r>
          </w:p>
        </w:tc>
      </w:tr>
    </w:tbl>
    <w:p w:rsidR="00A00CC6" w:rsidRDefault="00A00CC6" w:rsidP="00A00CC6">
      <w:pPr>
        <w:spacing w:line="360" w:lineRule="auto"/>
        <w:rPr>
          <w:b/>
          <w:i/>
        </w:rPr>
      </w:pPr>
    </w:p>
    <w:p w:rsidR="00A00CC6" w:rsidRDefault="00A00CC6" w:rsidP="00A00CC6">
      <w:pPr>
        <w:spacing w:line="360" w:lineRule="auto"/>
        <w:jc w:val="center"/>
        <w:rPr>
          <w:b/>
          <w:i/>
        </w:rPr>
      </w:pPr>
      <w:r>
        <w:rPr>
          <w:b/>
          <w:i/>
        </w:rPr>
        <w:t>Формы контроля и учета достижений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00CC6" w:rsidTr="00A00CC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pStyle w:val="a7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Иные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формы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учета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достижений</w:t>
            </w:r>
            <w:proofErr w:type="spellEnd"/>
          </w:p>
        </w:tc>
      </w:tr>
      <w:tr w:rsidR="00A00CC6" w:rsidTr="00A00CC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внеурочная деятельность</w:t>
            </w:r>
          </w:p>
        </w:tc>
      </w:tr>
      <w:tr w:rsidR="00A00CC6" w:rsidTr="00A00CC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tabs>
                <w:tab w:val="left" w:pos="180"/>
              </w:tabs>
              <w:snapToGrid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A00CC6" w:rsidRDefault="00A00CC6">
            <w:pPr>
              <w:tabs>
                <w:tab w:val="left" w:pos="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письменная</w:t>
            </w:r>
          </w:p>
          <w:p w:rsidR="00A00CC6" w:rsidRDefault="00A00CC6">
            <w:pPr>
              <w:tabs>
                <w:tab w:val="left" w:pos="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самостоятельная работа</w:t>
            </w:r>
          </w:p>
          <w:p w:rsidR="00A00CC6" w:rsidRDefault="00A00CC6">
            <w:pPr>
              <w:tabs>
                <w:tab w:val="left" w:pos="-36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 диктанты</w:t>
            </w:r>
          </w:p>
          <w:p w:rsidR="00A00CC6" w:rsidRDefault="00A00CC6">
            <w:pPr>
              <w:tabs>
                <w:tab w:val="left" w:pos="-72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контрольное списывание</w:t>
            </w:r>
          </w:p>
          <w:p w:rsidR="00A00CC6" w:rsidRDefault="00A00CC6">
            <w:pPr>
              <w:tabs>
                <w:tab w:val="left" w:pos="-108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тестовые задания</w:t>
            </w:r>
          </w:p>
          <w:p w:rsidR="00A00CC6" w:rsidRDefault="00A00CC6">
            <w:pPr>
              <w:tabs>
                <w:tab w:val="left" w:pos="-144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графическая работа</w:t>
            </w:r>
          </w:p>
          <w:p w:rsidR="00A00CC6" w:rsidRDefault="00A00CC6">
            <w:pPr>
              <w:tabs>
                <w:tab w:val="left" w:pos="-180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изложение</w:t>
            </w:r>
          </w:p>
          <w:p w:rsidR="00A00CC6" w:rsidRDefault="00A00CC6">
            <w:pPr>
              <w:tabs>
                <w:tab w:val="left" w:pos="-216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доклад</w:t>
            </w:r>
          </w:p>
          <w:p w:rsidR="00A00CC6" w:rsidRPr="00E05197" w:rsidRDefault="00A00CC6" w:rsidP="00E05197">
            <w:pPr>
              <w:tabs>
                <w:tab w:val="left" w:pos="-252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творческая работа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диагностическая  контрольная работа</w:t>
            </w:r>
          </w:p>
          <w:p w:rsidR="00A00CC6" w:rsidRDefault="00A00CC6">
            <w:pPr>
              <w:tabs>
                <w:tab w:val="left" w:pos="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диктанты</w:t>
            </w:r>
          </w:p>
          <w:p w:rsidR="00A00CC6" w:rsidRDefault="00A00CC6">
            <w:pPr>
              <w:tabs>
                <w:tab w:val="left" w:pos="-36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изложение</w:t>
            </w:r>
          </w:p>
          <w:p w:rsidR="00A00CC6" w:rsidRDefault="00A00CC6">
            <w:pPr>
              <w:tabs>
                <w:tab w:val="left" w:pos="-72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техники чтения</w:t>
            </w:r>
          </w:p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анализ динамики текущей успеваемости</w:t>
            </w:r>
          </w:p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C6" w:rsidRDefault="00A00CC6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 в выставках, конкурсах, соревнованиях</w:t>
            </w:r>
          </w:p>
          <w:p w:rsidR="00A00CC6" w:rsidRDefault="00A00CC6">
            <w:pPr>
              <w:tabs>
                <w:tab w:val="left" w:pos="0"/>
                <w:tab w:val="left" w:pos="180"/>
              </w:tabs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активность в проектах и программах внеурочной деятельности</w:t>
            </w:r>
          </w:p>
          <w:p w:rsidR="00A00CC6" w:rsidRDefault="00A00CC6">
            <w:pPr>
              <w:snapToGrid w:val="0"/>
              <w:ind w:left="18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творческий отчет</w:t>
            </w:r>
          </w:p>
        </w:tc>
      </w:tr>
      <w:tr w:rsidR="00A00CC6" w:rsidTr="00A00CC6">
        <w:trPr>
          <w:trHeight w:hRule="exact" w:val="8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tabs>
                <w:tab w:val="left" w:pos="180"/>
              </w:tabs>
              <w:ind w:left="180" w:right="18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tabs>
                <w:tab w:val="left" w:pos="180"/>
              </w:tabs>
              <w:ind w:left="180" w:right="18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C6" w:rsidRDefault="00A00CC6">
            <w:pPr>
              <w:tabs>
                <w:tab w:val="left" w:pos="-360"/>
                <w:tab w:val="left" w:pos="180"/>
              </w:tabs>
              <w:snapToGrid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портфолио </w:t>
            </w:r>
          </w:p>
          <w:p w:rsidR="00A00CC6" w:rsidRDefault="00A00CC6">
            <w:pPr>
              <w:tabs>
                <w:tab w:val="left" w:pos="-360"/>
                <w:tab w:val="left" w:pos="180"/>
              </w:tabs>
              <w:snapToGrid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психолого-педагогических исследований</w:t>
            </w:r>
          </w:p>
          <w:p w:rsidR="00A00CC6" w:rsidRDefault="00A00CC6">
            <w:pPr>
              <w:tabs>
                <w:tab w:val="left" w:pos="-720"/>
                <w:tab w:val="left" w:pos="180"/>
              </w:tabs>
              <w:ind w:left="180" w:right="180"/>
              <w:rPr>
                <w:sz w:val="22"/>
                <w:szCs w:val="22"/>
              </w:rPr>
            </w:pPr>
          </w:p>
        </w:tc>
      </w:tr>
    </w:tbl>
    <w:p w:rsidR="00A00CC6" w:rsidRDefault="00A00CC6" w:rsidP="00A00CC6">
      <w:pPr>
        <w:rPr>
          <w:b/>
        </w:rPr>
      </w:pPr>
    </w:p>
    <w:p w:rsidR="00A00CC6" w:rsidRDefault="00A00CC6" w:rsidP="00A00CC6">
      <w:pPr>
        <w:spacing w:line="360" w:lineRule="auto"/>
        <w:jc w:val="both"/>
      </w:pPr>
      <w:r>
        <w:rPr>
          <w:b/>
          <w:i/>
        </w:rPr>
        <w:t>Формы представления образовательных результатов</w:t>
      </w:r>
      <w:r>
        <w:t>:</w:t>
      </w:r>
    </w:p>
    <w:p w:rsidR="00A00CC6" w:rsidRDefault="00A00CC6" w:rsidP="00A00CC6">
      <w:pPr>
        <w:numPr>
          <w:ilvl w:val="0"/>
          <w:numId w:val="17"/>
        </w:numPr>
        <w:jc w:val="both"/>
      </w:pPr>
      <w:r>
        <w:t>табель успеваемости по предметам (с указанием требований, предъявляемых к  выставлению отметок);</w:t>
      </w:r>
    </w:p>
    <w:p w:rsidR="00A00CC6" w:rsidRDefault="00A00CC6" w:rsidP="00A00CC6">
      <w:pPr>
        <w:numPr>
          <w:ilvl w:val="0"/>
          <w:numId w:val="17"/>
        </w:numPr>
        <w:jc w:val="both"/>
      </w:pPr>
      <w:r>
        <w:t xml:space="preserve">тексты итоговых диагностических контрольных работ, диктантов и анализ их выполнения </w:t>
      </w:r>
      <w:proofErr w:type="gramStart"/>
      <w:r>
        <w:t>обучающимся</w:t>
      </w:r>
      <w:proofErr w:type="gramEnd"/>
      <w: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A00CC6" w:rsidRDefault="00A00CC6" w:rsidP="00A00CC6">
      <w:pPr>
        <w:numPr>
          <w:ilvl w:val="0"/>
          <w:numId w:val="17"/>
        </w:numPr>
        <w:jc w:val="both"/>
      </w:pPr>
      <w: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>
        <w:t>обученности</w:t>
      </w:r>
      <w:proofErr w:type="spellEnd"/>
      <w:r>
        <w:t xml:space="preserve"> по предметам;</w:t>
      </w:r>
    </w:p>
    <w:p w:rsidR="00A00CC6" w:rsidRDefault="00A00CC6" w:rsidP="00A00CC6">
      <w:pPr>
        <w:numPr>
          <w:ilvl w:val="0"/>
          <w:numId w:val="17"/>
        </w:numPr>
        <w:jc w:val="both"/>
      </w:pPr>
      <w:r>
        <w:t xml:space="preserve">портфолио;  </w:t>
      </w:r>
    </w:p>
    <w:p w:rsidR="00A00CC6" w:rsidRDefault="00A00CC6" w:rsidP="00A00CC6">
      <w:pPr>
        <w:rPr>
          <w:b/>
        </w:rPr>
      </w:pPr>
      <w:r>
        <w:t xml:space="preserve">          </w:t>
      </w:r>
      <w:r>
        <w:rPr>
          <w:b/>
        </w:rPr>
        <w:t>•</w:t>
      </w:r>
      <w:r>
        <w:t xml:space="preserve"> 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</w:t>
      </w:r>
    </w:p>
    <w:p w:rsidR="00A00CC6" w:rsidRDefault="00A00CC6" w:rsidP="00A00CC6">
      <w:pPr>
        <w:spacing w:line="360" w:lineRule="auto"/>
        <w:jc w:val="both"/>
        <w:rPr>
          <w:b/>
          <w:i/>
        </w:rPr>
      </w:pPr>
    </w:p>
    <w:p w:rsidR="00A00CC6" w:rsidRDefault="00A00CC6" w:rsidP="00A00CC6">
      <w:pPr>
        <w:spacing w:line="360" w:lineRule="auto"/>
        <w:jc w:val="both"/>
      </w:pPr>
      <w:r>
        <w:rPr>
          <w:b/>
          <w:i/>
        </w:rPr>
        <w:t>Критериями оценивания</w:t>
      </w:r>
      <w:r>
        <w:t xml:space="preserve"> являются: </w:t>
      </w:r>
    </w:p>
    <w:p w:rsidR="00A00CC6" w:rsidRDefault="00A00CC6" w:rsidP="00A00CC6">
      <w:pPr>
        <w:numPr>
          <w:ilvl w:val="0"/>
          <w:numId w:val="18"/>
        </w:numPr>
        <w:jc w:val="both"/>
      </w:pPr>
      <w:r>
        <w:t xml:space="preserve">соответствие достигнутых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A00CC6" w:rsidRDefault="00A00CC6" w:rsidP="00A00CC6">
      <w:pPr>
        <w:numPr>
          <w:ilvl w:val="0"/>
          <w:numId w:val="18"/>
        </w:numPr>
        <w:tabs>
          <w:tab w:val="left" w:pos="720"/>
        </w:tabs>
        <w:jc w:val="both"/>
      </w:pPr>
      <w:r>
        <w:t xml:space="preserve">динамика результатов </w:t>
      </w:r>
      <w:proofErr w:type="gramStart"/>
      <w:r>
        <w:t>предметной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>, формирования УУД.</w:t>
      </w:r>
    </w:p>
    <w:p w:rsidR="00A00CC6" w:rsidRDefault="00A00CC6" w:rsidP="00E05197">
      <w:pPr>
        <w:tabs>
          <w:tab w:val="left" w:pos="0"/>
        </w:tabs>
        <w:spacing w:line="288" w:lineRule="auto"/>
        <w:jc w:val="both"/>
      </w:pPr>
    </w:p>
    <w:p w:rsidR="00A00CC6" w:rsidRDefault="00A00CC6" w:rsidP="00A00CC6">
      <w:pPr>
        <w:tabs>
          <w:tab w:val="left" w:pos="0"/>
        </w:tabs>
        <w:spacing w:line="288" w:lineRule="auto"/>
        <w:ind w:firstLine="426"/>
        <w:jc w:val="both"/>
      </w:pPr>
      <w:r>
        <w:t>В СОШ №3 г. Вельска используются следующие формы оценки:</w:t>
      </w:r>
    </w:p>
    <w:p w:rsidR="00A00CC6" w:rsidRDefault="00A00CC6" w:rsidP="00A00CC6">
      <w:pPr>
        <w:tabs>
          <w:tab w:val="left" w:pos="0"/>
        </w:tabs>
        <w:spacing w:line="288" w:lineRule="auto"/>
        <w:ind w:firstLine="426"/>
        <w:jc w:val="both"/>
      </w:pPr>
    </w:p>
    <w:p w:rsidR="00A00CC6" w:rsidRDefault="00A00CC6" w:rsidP="00A00CC6">
      <w:pPr>
        <w:numPr>
          <w:ilvl w:val="0"/>
          <w:numId w:val="19"/>
        </w:numPr>
        <w:tabs>
          <w:tab w:val="left" w:pos="0"/>
        </w:tabs>
        <w:ind w:left="0" w:firstLine="426"/>
        <w:jc w:val="both"/>
      </w:pPr>
      <w:proofErr w:type="spellStart"/>
      <w:r>
        <w:t>Безоценочное</w:t>
      </w:r>
      <w:proofErr w:type="spellEnd"/>
      <w:r>
        <w:t xml:space="preserve"> обучение – 1 класс: </w:t>
      </w:r>
    </w:p>
    <w:p w:rsidR="00A00CC6" w:rsidRDefault="00A00CC6" w:rsidP="00A00CC6">
      <w:pPr>
        <w:numPr>
          <w:ilvl w:val="0"/>
          <w:numId w:val="19"/>
        </w:numPr>
        <w:tabs>
          <w:tab w:val="left" w:pos="0"/>
        </w:tabs>
        <w:ind w:left="0" w:firstLine="426"/>
        <w:jc w:val="both"/>
      </w:pPr>
      <w:r>
        <w:t>Пятибалльная система  – 3-4 класс Оценивание осуществляется в соответствии с Положением о системе контроля и оценки знаний учащихся.</w:t>
      </w:r>
    </w:p>
    <w:p w:rsidR="00A00CC6" w:rsidRDefault="00A00CC6" w:rsidP="00A00CC6">
      <w:pPr>
        <w:numPr>
          <w:ilvl w:val="0"/>
          <w:numId w:val="19"/>
        </w:numPr>
        <w:tabs>
          <w:tab w:val="left" w:pos="0"/>
        </w:tabs>
        <w:ind w:left="0" w:firstLine="426"/>
        <w:jc w:val="both"/>
      </w:pPr>
      <w:r>
        <w:t>Портфолио.</w:t>
      </w:r>
    </w:p>
    <w:p w:rsidR="00A00CC6" w:rsidRDefault="00A00CC6" w:rsidP="00A00CC6">
      <w:pPr>
        <w:tabs>
          <w:tab w:val="left" w:pos="0"/>
        </w:tabs>
        <w:ind w:firstLine="426"/>
        <w:jc w:val="both"/>
      </w:pPr>
    </w:p>
    <w:p w:rsidR="00A00CC6" w:rsidRDefault="00A00CC6" w:rsidP="00A00CC6">
      <w:pPr>
        <w:tabs>
          <w:tab w:val="left" w:pos="0"/>
        </w:tabs>
        <w:jc w:val="both"/>
        <w:rPr>
          <w:b/>
        </w:rPr>
      </w:pPr>
      <w:r>
        <w:t xml:space="preserve">  </w:t>
      </w:r>
      <w:r>
        <w:rPr>
          <w:b/>
          <w:i/>
        </w:rPr>
        <w:t xml:space="preserve">Используемая в школе система оценки ориентирована на стимулирование обучающегося </w:t>
      </w:r>
      <w:proofErr w:type="gramStart"/>
      <w:r>
        <w:rPr>
          <w:b/>
          <w:i/>
        </w:rPr>
        <w:t>стремиться</w:t>
      </w:r>
      <w:proofErr w:type="gramEnd"/>
      <w:r>
        <w:rPr>
          <w:b/>
          <w:i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>
        <w:t>.</w:t>
      </w:r>
    </w:p>
    <w:p w:rsidR="00A00CC6" w:rsidRDefault="00A00CC6" w:rsidP="00A00CC6">
      <w:pPr>
        <w:ind w:left="180" w:hanging="474"/>
        <w:jc w:val="both"/>
        <w:rPr>
          <w:b/>
          <w:bCs/>
        </w:rPr>
      </w:pPr>
    </w:p>
    <w:p w:rsidR="00A00CC6" w:rsidRDefault="00A00CC6" w:rsidP="00C9134B">
      <w:pPr>
        <w:jc w:val="both"/>
        <w:rPr>
          <w:b/>
          <w:bCs/>
        </w:rPr>
      </w:pPr>
    </w:p>
    <w:sectPr w:rsidR="00A00CC6" w:rsidSect="00A00CC6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231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0781"/>
    <w:multiLevelType w:val="hybridMultilevel"/>
    <w:tmpl w:val="3F3E84B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4FC18D8"/>
    <w:multiLevelType w:val="hybridMultilevel"/>
    <w:tmpl w:val="7F4050DC"/>
    <w:lvl w:ilvl="0" w:tplc="113231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8743A"/>
    <w:multiLevelType w:val="singleLevel"/>
    <w:tmpl w:val="5C9AD53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0F482E"/>
    <w:multiLevelType w:val="hybridMultilevel"/>
    <w:tmpl w:val="85E2C5F2"/>
    <w:lvl w:ilvl="0" w:tplc="113231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B2E4F"/>
    <w:multiLevelType w:val="hybridMultilevel"/>
    <w:tmpl w:val="756ABD7C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EC210AE"/>
    <w:multiLevelType w:val="hybridMultilevel"/>
    <w:tmpl w:val="F1EA4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21924"/>
    <w:multiLevelType w:val="hybridMultilevel"/>
    <w:tmpl w:val="548ABC12"/>
    <w:lvl w:ilvl="0" w:tplc="113231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4"/>
  </w:num>
  <w:num w:numId="5">
    <w:abstractNumId w:val="18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7"/>
  </w:num>
  <w:num w:numId="14">
    <w:abstractNumId w:val="11"/>
  </w:num>
  <w:num w:numId="15">
    <w:abstractNumId w:val="10"/>
    <w:lvlOverride w:ilvl="0">
      <w:startOverride w:val="1"/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6"/>
    <w:rsid w:val="0039724B"/>
    <w:rsid w:val="003A6AE6"/>
    <w:rsid w:val="00852731"/>
    <w:rsid w:val="00880C02"/>
    <w:rsid w:val="009615FA"/>
    <w:rsid w:val="009D4360"/>
    <w:rsid w:val="00A00CC6"/>
    <w:rsid w:val="00C9134B"/>
    <w:rsid w:val="00E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CC6"/>
    <w:pPr>
      <w:jc w:val="center"/>
    </w:pPr>
    <w:rPr>
      <w:b/>
      <w:smallCaps/>
    </w:rPr>
  </w:style>
  <w:style w:type="character" w:customStyle="1" w:styleId="a4">
    <w:name w:val="Название Знак"/>
    <w:basedOn w:val="a0"/>
    <w:link w:val="a3"/>
    <w:rsid w:val="00A00CC6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00CC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00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00CC6"/>
    <w:pPr>
      <w:widowControl w:val="0"/>
      <w:autoSpaceDE w:val="0"/>
      <w:autoSpaceDN w:val="0"/>
      <w:adjustRightInd w:val="0"/>
      <w:spacing w:line="211" w:lineRule="exact"/>
      <w:ind w:firstLine="302"/>
      <w:jc w:val="both"/>
    </w:pPr>
  </w:style>
  <w:style w:type="paragraph" w:customStyle="1" w:styleId="Style2">
    <w:name w:val="Style2"/>
    <w:basedOn w:val="a"/>
    <w:uiPriority w:val="99"/>
    <w:rsid w:val="00A00CC6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Style46">
    <w:name w:val="Style46"/>
    <w:basedOn w:val="a"/>
    <w:rsid w:val="00A00CC6"/>
    <w:pPr>
      <w:widowControl w:val="0"/>
      <w:autoSpaceDE w:val="0"/>
      <w:autoSpaceDN w:val="0"/>
      <w:adjustRightInd w:val="0"/>
      <w:spacing w:line="191" w:lineRule="exact"/>
      <w:jc w:val="both"/>
    </w:pPr>
  </w:style>
  <w:style w:type="paragraph" w:customStyle="1" w:styleId="Style65">
    <w:name w:val="Style65"/>
    <w:basedOn w:val="a"/>
    <w:rsid w:val="00A00CC6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74">
    <w:name w:val="Style74"/>
    <w:basedOn w:val="a"/>
    <w:rsid w:val="00A00CC6"/>
    <w:pPr>
      <w:widowControl w:val="0"/>
      <w:autoSpaceDE w:val="0"/>
      <w:autoSpaceDN w:val="0"/>
      <w:adjustRightInd w:val="0"/>
      <w:spacing w:line="216" w:lineRule="exact"/>
      <w:ind w:firstLine="278"/>
      <w:jc w:val="both"/>
    </w:pPr>
  </w:style>
  <w:style w:type="paragraph" w:customStyle="1" w:styleId="western">
    <w:name w:val="western"/>
    <w:basedOn w:val="a"/>
    <w:rsid w:val="00A00CC6"/>
    <w:pPr>
      <w:spacing w:before="100" w:beforeAutospacing="1" w:after="100" w:afterAutospacing="1"/>
    </w:pPr>
  </w:style>
  <w:style w:type="paragraph" w:customStyle="1" w:styleId="a7">
    <w:name w:val="Заголовок таблицы"/>
    <w:basedOn w:val="a"/>
    <w:rsid w:val="00A00CC6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character" w:customStyle="1" w:styleId="FontStyle84">
    <w:name w:val="Font Style84"/>
    <w:basedOn w:val="a0"/>
    <w:rsid w:val="00A00CC6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basedOn w:val="a0"/>
    <w:rsid w:val="00A00CC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7">
    <w:name w:val="Font Style77"/>
    <w:basedOn w:val="a0"/>
    <w:rsid w:val="00A00CC6"/>
    <w:rPr>
      <w:rFonts w:ascii="Times New Roman" w:hAnsi="Times New Roman" w:cs="Times New Roman" w:hint="default"/>
      <w:sz w:val="20"/>
      <w:szCs w:val="20"/>
    </w:rPr>
  </w:style>
  <w:style w:type="character" w:customStyle="1" w:styleId="FontStyle105">
    <w:name w:val="Font Style105"/>
    <w:basedOn w:val="a0"/>
    <w:rsid w:val="00A00CC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1">
    <w:name w:val="Font Style111"/>
    <w:basedOn w:val="a0"/>
    <w:rsid w:val="00A00CC6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0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CC6"/>
    <w:pPr>
      <w:jc w:val="center"/>
    </w:pPr>
    <w:rPr>
      <w:b/>
      <w:smallCaps/>
    </w:rPr>
  </w:style>
  <w:style w:type="character" w:customStyle="1" w:styleId="a4">
    <w:name w:val="Название Знак"/>
    <w:basedOn w:val="a0"/>
    <w:link w:val="a3"/>
    <w:rsid w:val="00A00CC6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00CC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00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00CC6"/>
    <w:pPr>
      <w:widowControl w:val="0"/>
      <w:autoSpaceDE w:val="0"/>
      <w:autoSpaceDN w:val="0"/>
      <w:adjustRightInd w:val="0"/>
      <w:spacing w:line="211" w:lineRule="exact"/>
      <w:ind w:firstLine="302"/>
      <w:jc w:val="both"/>
    </w:pPr>
  </w:style>
  <w:style w:type="paragraph" w:customStyle="1" w:styleId="Style2">
    <w:name w:val="Style2"/>
    <w:basedOn w:val="a"/>
    <w:uiPriority w:val="99"/>
    <w:rsid w:val="00A00CC6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Style46">
    <w:name w:val="Style46"/>
    <w:basedOn w:val="a"/>
    <w:rsid w:val="00A00CC6"/>
    <w:pPr>
      <w:widowControl w:val="0"/>
      <w:autoSpaceDE w:val="0"/>
      <w:autoSpaceDN w:val="0"/>
      <w:adjustRightInd w:val="0"/>
      <w:spacing w:line="191" w:lineRule="exact"/>
      <w:jc w:val="both"/>
    </w:pPr>
  </w:style>
  <w:style w:type="paragraph" w:customStyle="1" w:styleId="Style65">
    <w:name w:val="Style65"/>
    <w:basedOn w:val="a"/>
    <w:rsid w:val="00A00CC6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74">
    <w:name w:val="Style74"/>
    <w:basedOn w:val="a"/>
    <w:rsid w:val="00A00CC6"/>
    <w:pPr>
      <w:widowControl w:val="0"/>
      <w:autoSpaceDE w:val="0"/>
      <w:autoSpaceDN w:val="0"/>
      <w:adjustRightInd w:val="0"/>
      <w:spacing w:line="216" w:lineRule="exact"/>
      <w:ind w:firstLine="278"/>
      <w:jc w:val="both"/>
    </w:pPr>
  </w:style>
  <w:style w:type="paragraph" w:customStyle="1" w:styleId="western">
    <w:name w:val="western"/>
    <w:basedOn w:val="a"/>
    <w:rsid w:val="00A00CC6"/>
    <w:pPr>
      <w:spacing w:before="100" w:beforeAutospacing="1" w:after="100" w:afterAutospacing="1"/>
    </w:pPr>
  </w:style>
  <w:style w:type="paragraph" w:customStyle="1" w:styleId="a7">
    <w:name w:val="Заголовок таблицы"/>
    <w:basedOn w:val="a"/>
    <w:rsid w:val="00A00CC6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character" w:customStyle="1" w:styleId="FontStyle84">
    <w:name w:val="Font Style84"/>
    <w:basedOn w:val="a0"/>
    <w:rsid w:val="00A00CC6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basedOn w:val="a0"/>
    <w:rsid w:val="00A00CC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7">
    <w:name w:val="Font Style77"/>
    <w:basedOn w:val="a0"/>
    <w:rsid w:val="00A00CC6"/>
    <w:rPr>
      <w:rFonts w:ascii="Times New Roman" w:hAnsi="Times New Roman" w:cs="Times New Roman" w:hint="default"/>
      <w:sz w:val="20"/>
      <w:szCs w:val="20"/>
    </w:rPr>
  </w:style>
  <w:style w:type="character" w:customStyle="1" w:styleId="FontStyle105">
    <w:name w:val="Font Style105"/>
    <w:basedOn w:val="a0"/>
    <w:rsid w:val="00A00CC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1">
    <w:name w:val="Font Style111"/>
    <w:basedOn w:val="a0"/>
    <w:rsid w:val="00A00CC6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0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dcterms:created xsi:type="dcterms:W3CDTF">2012-05-01T12:03:00Z</dcterms:created>
  <dcterms:modified xsi:type="dcterms:W3CDTF">2012-05-07T07:17:00Z</dcterms:modified>
</cp:coreProperties>
</file>